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5193"/>
      </w:tblGrid>
      <w:tr w:rsidR="00E74706" w:rsidRPr="005B4EBB" w14:paraId="7C9D7E87" w14:textId="77777777" w:rsidTr="00311685">
        <w:tc>
          <w:tcPr>
            <w:tcW w:w="9016" w:type="dxa"/>
            <w:gridSpan w:val="3"/>
            <w:shd w:val="clear" w:color="auto" w:fill="B4C6E7" w:themeFill="accent1" w:themeFillTint="66"/>
          </w:tcPr>
          <w:p w14:paraId="5A7C19C1" w14:textId="6464596B" w:rsidR="00E74706" w:rsidRPr="005B4EBB" w:rsidRDefault="002E5B79" w:rsidP="00A479D2">
            <w:pPr>
              <w:spacing w:before="120" w:line="360" w:lineRule="auto"/>
              <w:jc w:val="center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 xml:space="preserve">Equality, </w:t>
            </w:r>
            <w:proofErr w:type="gramStart"/>
            <w:r w:rsidRPr="005B4EBB">
              <w:rPr>
                <w:rFonts w:ascii="Candara" w:hAnsi="Candara" w:cs="Arial"/>
                <w:b/>
              </w:rPr>
              <w:t>Diversity</w:t>
            </w:r>
            <w:proofErr w:type="gramEnd"/>
            <w:r w:rsidRPr="005B4EBB">
              <w:rPr>
                <w:rFonts w:ascii="Candara" w:hAnsi="Candara" w:cs="Arial"/>
                <w:b/>
              </w:rPr>
              <w:t xml:space="preserve"> and Inclusion Steering </w:t>
            </w:r>
            <w:r w:rsidR="005B4EBB" w:rsidRPr="005B4EBB">
              <w:rPr>
                <w:rFonts w:ascii="Candara" w:hAnsi="Candara" w:cs="Arial"/>
                <w:b/>
              </w:rPr>
              <w:t>Committee</w:t>
            </w:r>
          </w:p>
          <w:p w14:paraId="65F4D508" w14:textId="4CBA17A8" w:rsidR="00E74706" w:rsidRPr="00BD24AC" w:rsidRDefault="00BD24AC" w:rsidP="00A479D2">
            <w:pPr>
              <w:spacing w:before="120" w:line="360" w:lineRule="auto"/>
              <w:jc w:val="center"/>
              <w:rPr>
                <w:rFonts w:ascii="Candara" w:hAnsi="Candara" w:cs="Arial"/>
                <w:sz w:val="24"/>
                <w:szCs w:val="24"/>
              </w:rPr>
            </w:pPr>
            <w:r w:rsidRPr="00BD24AC">
              <w:rPr>
                <w:rFonts w:ascii="Candara" w:hAnsi="Candara" w:cs="Arial"/>
                <w:b/>
                <w:sz w:val="24"/>
                <w:szCs w:val="24"/>
              </w:rPr>
              <w:t>MEMBERSHIP EXPRESSION OF INTEREST FORM</w:t>
            </w:r>
          </w:p>
        </w:tc>
      </w:tr>
      <w:tr w:rsidR="00E74706" w:rsidRPr="005B4EBB" w14:paraId="01936280" w14:textId="77777777" w:rsidTr="00311685">
        <w:tc>
          <w:tcPr>
            <w:tcW w:w="9016" w:type="dxa"/>
            <w:gridSpan w:val="3"/>
            <w:shd w:val="clear" w:color="auto" w:fill="B4C6E7" w:themeFill="accent1" w:themeFillTint="66"/>
          </w:tcPr>
          <w:p w14:paraId="244F1091" w14:textId="77777777" w:rsidR="005549C7" w:rsidRDefault="00CD5CEF" w:rsidP="00BD24AC">
            <w:pPr>
              <w:jc w:val="center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 xml:space="preserve">Please complete this form as fully as possible to enable us to assess suitability for the </w:t>
            </w:r>
          </w:p>
          <w:p w14:paraId="4567A6F0" w14:textId="4E44110D" w:rsidR="00E74706" w:rsidRDefault="00CD5CEF" w:rsidP="00BD24AC">
            <w:pPr>
              <w:jc w:val="center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 xml:space="preserve">EDI </w:t>
            </w:r>
            <w:r w:rsidR="005B4EBB" w:rsidRPr="005B4EBB">
              <w:rPr>
                <w:rFonts w:ascii="Candara" w:hAnsi="Candara" w:cs="Arial"/>
                <w:b/>
              </w:rPr>
              <w:t>S</w:t>
            </w:r>
            <w:r w:rsidRPr="005B4EBB">
              <w:rPr>
                <w:rFonts w:ascii="Candara" w:hAnsi="Candara" w:cs="Arial"/>
                <w:b/>
              </w:rPr>
              <w:t xml:space="preserve">teering </w:t>
            </w:r>
            <w:r w:rsidR="005B4EBB" w:rsidRPr="005B4EBB">
              <w:rPr>
                <w:rFonts w:ascii="Candara" w:hAnsi="Candara" w:cs="Arial"/>
                <w:b/>
              </w:rPr>
              <w:t>Committee</w:t>
            </w:r>
            <w:r w:rsidR="005549C7">
              <w:rPr>
                <w:rFonts w:ascii="Candara" w:hAnsi="Candara" w:cs="Arial"/>
                <w:b/>
              </w:rPr>
              <w:t>/EDI Network Group</w:t>
            </w:r>
            <w:r w:rsidRPr="005B4EBB">
              <w:rPr>
                <w:rFonts w:ascii="Candara" w:hAnsi="Candara" w:cs="Arial"/>
                <w:b/>
              </w:rPr>
              <w:t xml:space="preserve"> </w:t>
            </w:r>
            <w:r w:rsidR="005549C7">
              <w:rPr>
                <w:rFonts w:ascii="Candara" w:hAnsi="Candara" w:cs="Arial"/>
                <w:b/>
              </w:rPr>
              <w:t>M</w:t>
            </w:r>
            <w:r w:rsidRPr="005B4EBB">
              <w:rPr>
                <w:rFonts w:ascii="Candara" w:hAnsi="Candara" w:cs="Arial"/>
                <w:b/>
              </w:rPr>
              <w:t>embership</w:t>
            </w:r>
          </w:p>
          <w:p w14:paraId="410BED17" w14:textId="4DFEDCC1" w:rsidR="00BD24AC" w:rsidRPr="005B4EBB" w:rsidRDefault="00BD24AC" w:rsidP="00BD24AC">
            <w:pPr>
              <w:jc w:val="center"/>
              <w:rPr>
                <w:rFonts w:ascii="Candara" w:hAnsi="Candara" w:cs="Arial"/>
                <w:b/>
              </w:rPr>
            </w:pPr>
          </w:p>
        </w:tc>
      </w:tr>
      <w:tr w:rsidR="00090B89" w:rsidRPr="005B4EBB" w14:paraId="4E9809C7" w14:textId="77777777" w:rsidTr="001B6E41">
        <w:tc>
          <w:tcPr>
            <w:tcW w:w="3114" w:type="dxa"/>
            <w:shd w:val="clear" w:color="auto" w:fill="D9E2F3" w:themeFill="accent1" w:themeFillTint="33"/>
          </w:tcPr>
          <w:p w14:paraId="0E36857F" w14:textId="77777777" w:rsidR="00090B89" w:rsidRPr="005B4EBB" w:rsidRDefault="00090B89" w:rsidP="00A479D2">
            <w:pPr>
              <w:spacing w:before="120" w:line="360" w:lineRule="auto"/>
              <w:jc w:val="right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>Full Name:</w:t>
            </w:r>
          </w:p>
        </w:tc>
        <w:tc>
          <w:tcPr>
            <w:tcW w:w="5902" w:type="dxa"/>
            <w:gridSpan w:val="2"/>
          </w:tcPr>
          <w:p w14:paraId="5CAC0711" w14:textId="77777777" w:rsidR="00090B89" w:rsidRPr="005B4EBB" w:rsidRDefault="00090B89" w:rsidP="00A479D2">
            <w:pPr>
              <w:spacing w:before="120" w:line="360" w:lineRule="auto"/>
              <w:rPr>
                <w:rFonts w:ascii="Candara" w:hAnsi="Candara" w:cs="Arial"/>
              </w:rPr>
            </w:pPr>
          </w:p>
        </w:tc>
      </w:tr>
      <w:tr w:rsidR="000B441D" w:rsidRPr="005B4EBB" w14:paraId="74A7AE88" w14:textId="77777777" w:rsidTr="001B6E41">
        <w:tc>
          <w:tcPr>
            <w:tcW w:w="3114" w:type="dxa"/>
            <w:shd w:val="clear" w:color="auto" w:fill="D9E2F3" w:themeFill="accent1" w:themeFillTint="33"/>
          </w:tcPr>
          <w:p w14:paraId="1E18E9D4" w14:textId="130C669E" w:rsidR="000B441D" w:rsidRPr="005B4EBB" w:rsidRDefault="00000000" w:rsidP="00A479D2">
            <w:pPr>
              <w:spacing w:before="120" w:line="360" w:lineRule="auto"/>
              <w:jc w:val="right"/>
              <w:rPr>
                <w:rFonts w:ascii="Candara" w:hAnsi="Candara" w:cs="Arial"/>
                <w:b/>
              </w:rPr>
            </w:pPr>
            <w:hyperlink r:id="rId10" w:history="1">
              <w:r w:rsidR="000B441D" w:rsidRPr="008579EC">
                <w:rPr>
                  <w:rStyle w:val="Hyperlink"/>
                  <w:rFonts w:ascii="Candara" w:hAnsi="Candara" w:cs="Arial"/>
                  <w:b/>
                </w:rPr>
                <w:t>Pronoun</w:t>
              </w:r>
              <w:r w:rsidR="000A0D23" w:rsidRPr="008579EC">
                <w:rPr>
                  <w:rStyle w:val="Hyperlink"/>
                  <w:rFonts w:ascii="Candara" w:hAnsi="Candara" w:cs="Arial"/>
                  <w:b/>
                </w:rPr>
                <w:t>s</w:t>
              </w:r>
            </w:hyperlink>
            <w:r w:rsidR="000A0D23">
              <w:rPr>
                <w:rFonts w:ascii="Candara" w:hAnsi="Candara" w:cs="Arial"/>
                <w:b/>
              </w:rPr>
              <w:t xml:space="preserve"> </w:t>
            </w:r>
            <w:r w:rsidR="00976280">
              <w:rPr>
                <w:rFonts w:ascii="Candara" w:hAnsi="Candara" w:cs="Arial"/>
                <w:b/>
              </w:rPr>
              <w:t>you want people to use to refer to you (</w:t>
            </w:r>
            <w:proofErr w:type="gramStart"/>
            <w:r w:rsidR="00B93D86">
              <w:rPr>
                <w:rFonts w:ascii="Candara" w:hAnsi="Candara" w:cs="Arial"/>
                <w:b/>
              </w:rPr>
              <w:t>e.g.</w:t>
            </w:r>
            <w:proofErr w:type="gramEnd"/>
            <w:r w:rsidR="00B93D86">
              <w:rPr>
                <w:rFonts w:ascii="Candara" w:hAnsi="Candara" w:cs="Arial"/>
                <w:b/>
              </w:rPr>
              <w:t xml:space="preserve"> he/she/they etc)</w:t>
            </w:r>
            <w:r w:rsidR="000B441D">
              <w:rPr>
                <w:rFonts w:ascii="Candara" w:hAnsi="Candara" w:cs="Arial"/>
                <w:b/>
              </w:rPr>
              <w:t>:</w:t>
            </w:r>
          </w:p>
        </w:tc>
        <w:tc>
          <w:tcPr>
            <w:tcW w:w="5902" w:type="dxa"/>
            <w:gridSpan w:val="2"/>
          </w:tcPr>
          <w:p w14:paraId="3CCF3817" w14:textId="77777777" w:rsidR="000B441D" w:rsidRPr="005B4EBB" w:rsidRDefault="000B441D" w:rsidP="00A479D2">
            <w:pPr>
              <w:spacing w:before="120" w:line="360" w:lineRule="auto"/>
              <w:rPr>
                <w:rFonts w:ascii="Candara" w:hAnsi="Candara" w:cs="Arial"/>
              </w:rPr>
            </w:pPr>
          </w:p>
        </w:tc>
      </w:tr>
      <w:tr w:rsidR="00125550" w:rsidRPr="005B4EBB" w14:paraId="349E66C0" w14:textId="77777777" w:rsidTr="001B6E41">
        <w:tc>
          <w:tcPr>
            <w:tcW w:w="3114" w:type="dxa"/>
            <w:shd w:val="clear" w:color="auto" w:fill="D9E2F3" w:themeFill="accent1" w:themeFillTint="33"/>
          </w:tcPr>
          <w:p w14:paraId="39BBFD59" w14:textId="73EFEA51" w:rsidR="00125550" w:rsidRPr="005B4EBB" w:rsidRDefault="00C005DF" w:rsidP="00A479D2">
            <w:pPr>
              <w:spacing w:before="120" w:line="360" w:lineRule="auto"/>
              <w:jc w:val="right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Job Title</w:t>
            </w:r>
            <w:r w:rsidR="00125550" w:rsidRPr="005B4EBB">
              <w:rPr>
                <w:rFonts w:ascii="Candara" w:hAnsi="Candara" w:cs="Arial"/>
                <w:b/>
              </w:rPr>
              <w:t>:</w:t>
            </w:r>
          </w:p>
        </w:tc>
        <w:tc>
          <w:tcPr>
            <w:tcW w:w="5902" w:type="dxa"/>
            <w:gridSpan w:val="2"/>
          </w:tcPr>
          <w:p w14:paraId="7BF301F1" w14:textId="77777777" w:rsidR="00125550" w:rsidRPr="005B4EBB" w:rsidRDefault="00125550" w:rsidP="00A479D2">
            <w:pPr>
              <w:spacing w:before="120" w:line="360" w:lineRule="auto"/>
              <w:rPr>
                <w:rFonts w:ascii="Candara" w:hAnsi="Candara" w:cs="Arial"/>
              </w:rPr>
            </w:pPr>
          </w:p>
        </w:tc>
      </w:tr>
      <w:tr w:rsidR="00F96776" w:rsidRPr="005B4EBB" w14:paraId="75A7C33A" w14:textId="77777777" w:rsidTr="001B6E41">
        <w:tc>
          <w:tcPr>
            <w:tcW w:w="3114" w:type="dxa"/>
            <w:shd w:val="clear" w:color="auto" w:fill="D9E2F3" w:themeFill="accent1" w:themeFillTint="33"/>
          </w:tcPr>
          <w:p w14:paraId="3BD89251" w14:textId="4681F997" w:rsidR="00F96776" w:rsidRPr="005B4EBB" w:rsidRDefault="00C005DF" w:rsidP="00A479D2">
            <w:pPr>
              <w:spacing w:before="120" w:line="360" w:lineRule="auto"/>
              <w:jc w:val="right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>Business Unit</w:t>
            </w:r>
            <w:r w:rsidR="00F96776" w:rsidRPr="005B4EBB">
              <w:rPr>
                <w:rFonts w:ascii="Candara" w:hAnsi="Candara" w:cs="Arial"/>
                <w:b/>
              </w:rPr>
              <w:t>:</w:t>
            </w:r>
          </w:p>
        </w:tc>
        <w:tc>
          <w:tcPr>
            <w:tcW w:w="5902" w:type="dxa"/>
            <w:gridSpan w:val="2"/>
          </w:tcPr>
          <w:p w14:paraId="7E71FA99" w14:textId="77777777" w:rsidR="00F96776" w:rsidRPr="005B4EBB" w:rsidRDefault="00F96776" w:rsidP="00A479D2">
            <w:pPr>
              <w:spacing w:before="120" w:line="360" w:lineRule="auto"/>
              <w:rPr>
                <w:rFonts w:ascii="Candara" w:hAnsi="Candara" w:cs="Arial"/>
              </w:rPr>
            </w:pPr>
          </w:p>
        </w:tc>
      </w:tr>
      <w:tr w:rsidR="00F96776" w:rsidRPr="005B4EBB" w14:paraId="34F3B59E" w14:textId="77777777" w:rsidTr="001B6E41">
        <w:tc>
          <w:tcPr>
            <w:tcW w:w="3114" w:type="dxa"/>
            <w:shd w:val="clear" w:color="auto" w:fill="D9E2F3" w:themeFill="accent1" w:themeFillTint="33"/>
          </w:tcPr>
          <w:p w14:paraId="3FF98DD1" w14:textId="7E233D50" w:rsidR="00F96776" w:rsidRPr="005B4EBB" w:rsidRDefault="00F96776" w:rsidP="00A479D2">
            <w:pPr>
              <w:spacing w:before="120" w:line="360" w:lineRule="auto"/>
              <w:jc w:val="right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>L</w:t>
            </w:r>
            <w:r w:rsidR="00C005DF">
              <w:rPr>
                <w:rFonts w:ascii="Candara" w:hAnsi="Candara" w:cs="Arial"/>
                <w:b/>
              </w:rPr>
              <w:t>ocation</w:t>
            </w:r>
            <w:r w:rsidRPr="005B4EBB">
              <w:rPr>
                <w:rFonts w:ascii="Candara" w:hAnsi="Candara" w:cs="Arial"/>
                <w:b/>
              </w:rPr>
              <w:t>:</w:t>
            </w:r>
          </w:p>
        </w:tc>
        <w:tc>
          <w:tcPr>
            <w:tcW w:w="5902" w:type="dxa"/>
            <w:gridSpan w:val="2"/>
          </w:tcPr>
          <w:p w14:paraId="63C26D9B" w14:textId="77777777" w:rsidR="00F96776" w:rsidRPr="005B4EBB" w:rsidRDefault="00F96776" w:rsidP="00A479D2">
            <w:pPr>
              <w:spacing w:before="120" w:line="360" w:lineRule="auto"/>
              <w:rPr>
                <w:rFonts w:ascii="Candara" w:hAnsi="Candara" w:cs="Arial"/>
              </w:rPr>
            </w:pPr>
          </w:p>
        </w:tc>
      </w:tr>
      <w:tr w:rsidR="00C005DF" w:rsidRPr="005B4EBB" w14:paraId="3988B514" w14:textId="77777777" w:rsidTr="001B6E41">
        <w:tc>
          <w:tcPr>
            <w:tcW w:w="3114" w:type="dxa"/>
            <w:shd w:val="clear" w:color="auto" w:fill="D9E2F3" w:themeFill="accent1" w:themeFillTint="33"/>
          </w:tcPr>
          <w:p w14:paraId="11D44F0A" w14:textId="26D81168" w:rsidR="00C005DF" w:rsidRPr="005B4EBB" w:rsidRDefault="00C005DF" w:rsidP="00A479D2">
            <w:pPr>
              <w:spacing w:before="120" w:line="360" w:lineRule="auto"/>
              <w:jc w:val="right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Line Manager: </w:t>
            </w:r>
          </w:p>
        </w:tc>
        <w:tc>
          <w:tcPr>
            <w:tcW w:w="5902" w:type="dxa"/>
            <w:gridSpan w:val="2"/>
          </w:tcPr>
          <w:p w14:paraId="18E8E43D" w14:textId="77777777" w:rsidR="00C005DF" w:rsidRPr="005B4EBB" w:rsidRDefault="00C005DF" w:rsidP="00A479D2">
            <w:pPr>
              <w:spacing w:before="120" w:line="360" w:lineRule="auto"/>
              <w:rPr>
                <w:rFonts w:ascii="Candara" w:hAnsi="Candara" w:cs="Arial"/>
              </w:rPr>
            </w:pPr>
          </w:p>
        </w:tc>
      </w:tr>
      <w:tr w:rsidR="00F96776" w:rsidRPr="005B4EBB" w14:paraId="3136B442" w14:textId="77777777" w:rsidTr="001B6E41">
        <w:tc>
          <w:tcPr>
            <w:tcW w:w="3114" w:type="dxa"/>
            <w:shd w:val="clear" w:color="auto" w:fill="D9E2F3" w:themeFill="accent1" w:themeFillTint="33"/>
          </w:tcPr>
          <w:p w14:paraId="048B2DDE" w14:textId="28F413C2" w:rsidR="00F96776" w:rsidRPr="005B4EBB" w:rsidRDefault="00C005DF" w:rsidP="00A479D2">
            <w:pPr>
              <w:spacing w:before="120" w:line="360" w:lineRule="auto"/>
              <w:jc w:val="right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>Date of application</w:t>
            </w:r>
            <w:r w:rsidR="00F96776" w:rsidRPr="005B4EBB">
              <w:rPr>
                <w:rFonts w:ascii="Candara" w:hAnsi="Candara" w:cs="Arial"/>
                <w:b/>
              </w:rPr>
              <w:t>:</w:t>
            </w:r>
          </w:p>
        </w:tc>
        <w:tc>
          <w:tcPr>
            <w:tcW w:w="5902" w:type="dxa"/>
            <w:gridSpan w:val="2"/>
          </w:tcPr>
          <w:p w14:paraId="6A6B4B5A" w14:textId="77777777" w:rsidR="00F96776" w:rsidRPr="005B4EBB" w:rsidRDefault="00F96776" w:rsidP="00A479D2">
            <w:pPr>
              <w:spacing w:before="120" w:line="360" w:lineRule="auto"/>
              <w:rPr>
                <w:rFonts w:ascii="Candara" w:hAnsi="Candara" w:cs="Arial"/>
              </w:rPr>
            </w:pPr>
          </w:p>
        </w:tc>
      </w:tr>
      <w:tr w:rsidR="0068765A" w:rsidRPr="005B4EBB" w14:paraId="2F476FD6" w14:textId="77777777" w:rsidTr="001B6E41">
        <w:trPr>
          <w:trHeight w:val="277"/>
        </w:trPr>
        <w:tc>
          <w:tcPr>
            <w:tcW w:w="3114" w:type="dxa"/>
            <w:vMerge w:val="restart"/>
            <w:shd w:val="clear" w:color="auto" w:fill="D9E2F3" w:themeFill="accent1" w:themeFillTint="33"/>
          </w:tcPr>
          <w:p w14:paraId="47C26C52" w14:textId="77777777" w:rsidR="00D91859" w:rsidRDefault="0068765A" w:rsidP="005B4EBB">
            <w:pPr>
              <w:rPr>
                <w:rFonts w:ascii="Candara" w:hAnsi="Candara" w:cs="Arial"/>
                <w:b/>
              </w:rPr>
            </w:pPr>
            <w:bookmarkStart w:id="0" w:name="_Hlk519159796"/>
            <w:r w:rsidRPr="005B4EBB">
              <w:rPr>
                <w:rFonts w:ascii="Candara" w:hAnsi="Candara" w:cs="Arial"/>
                <w:b/>
              </w:rPr>
              <w:t xml:space="preserve">Interested in becoming </w:t>
            </w:r>
            <w:r w:rsidR="00FE1934" w:rsidRPr="005B4EBB">
              <w:rPr>
                <w:rFonts w:ascii="Candara" w:hAnsi="Candara" w:cs="Arial"/>
                <w:b/>
              </w:rPr>
              <w:t>an EDI</w:t>
            </w:r>
            <w:r w:rsidRPr="005B4EBB">
              <w:rPr>
                <w:rFonts w:ascii="Candara" w:hAnsi="Candara" w:cs="Arial"/>
                <w:b/>
              </w:rPr>
              <w:t xml:space="preserve"> </w:t>
            </w:r>
            <w:r w:rsidR="00D91859">
              <w:rPr>
                <w:rFonts w:ascii="Candara" w:hAnsi="Candara" w:cs="Arial"/>
                <w:b/>
              </w:rPr>
              <w:t>Network G</w:t>
            </w:r>
            <w:r w:rsidR="00FE1934" w:rsidRPr="005B4EBB">
              <w:rPr>
                <w:rFonts w:ascii="Candara" w:hAnsi="Candara" w:cs="Arial"/>
                <w:b/>
              </w:rPr>
              <w:t xml:space="preserve">roup </w:t>
            </w:r>
            <w:r w:rsidR="00D91859">
              <w:rPr>
                <w:rFonts w:ascii="Candara" w:hAnsi="Candara" w:cs="Arial"/>
                <w:b/>
              </w:rPr>
              <w:t>M</w:t>
            </w:r>
            <w:r w:rsidRPr="005B4EBB">
              <w:rPr>
                <w:rFonts w:ascii="Candara" w:hAnsi="Candara" w:cs="Arial"/>
                <w:b/>
              </w:rPr>
              <w:t xml:space="preserve">ember? </w:t>
            </w:r>
          </w:p>
          <w:p w14:paraId="23A4D79F" w14:textId="77777777" w:rsidR="00D91859" w:rsidRDefault="00D91859" w:rsidP="005B4EBB">
            <w:pPr>
              <w:rPr>
                <w:rFonts w:ascii="Candara" w:hAnsi="Candara" w:cs="Arial"/>
                <w:b/>
              </w:rPr>
            </w:pPr>
          </w:p>
          <w:p w14:paraId="78A93402" w14:textId="08C25E35" w:rsidR="0068765A" w:rsidRDefault="0068765A" w:rsidP="005B4EBB">
            <w:pPr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 xml:space="preserve">Please </w:t>
            </w:r>
            <w:r w:rsidR="00C57ACE" w:rsidRPr="005B4EBB">
              <w:rPr>
                <w:rFonts w:ascii="Candara" w:hAnsi="Candara" w:cs="Arial"/>
                <w:b/>
              </w:rPr>
              <w:t xml:space="preserve">highlight the ‘Y’ next to </w:t>
            </w:r>
            <w:r w:rsidRPr="005B4EBB">
              <w:rPr>
                <w:rFonts w:ascii="Candara" w:hAnsi="Candara" w:cs="Arial"/>
                <w:b/>
              </w:rPr>
              <w:t>the role</w:t>
            </w:r>
            <w:r w:rsidR="00FE1934" w:rsidRPr="005B4EBB">
              <w:rPr>
                <w:rFonts w:ascii="Candara" w:hAnsi="Candara" w:cs="Arial"/>
                <w:b/>
              </w:rPr>
              <w:t xml:space="preserve"> you would like within the group</w:t>
            </w:r>
            <w:r w:rsidRPr="005B4EBB">
              <w:rPr>
                <w:rFonts w:ascii="Candara" w:hAnsi="Candara" w:cs="Arial"/>
                <w:b/>
              </w:rPr>
              <w:t xml:space="preserve">:  </w:t>
            </w:r>
          </w:p>
          <w:p w14:paraId="0EBC47EC" w14:textId="77777777" w:rsidR="005B4EBB" w:rsidRPr="005B4EBB" w:rsidRDefault="005B4EBB" w:rsidP="005B4EBB">
            <w:pPr>
              <w:rPr>
                <w:rFonts w:ascii="Candara" w:hAnsi="Candara" w:cs="Arial"/>
                <w:b/>
              </w:rPr>
            </w:pPr>
          </w:p>
          <w:p w14:paraId="4CC64E87" w14:textId="6AEF47FA" w:rsidR="0068765A" w:rsidRPr="005B4EBB" w:rsidRDefault="0068765A" w:rsidP="005B4EBB">
            <w:pPr>
              <w:rPr>
                <w:rFonts w:ascii="Candara" w:hAnsi="Candara" w:cs="Arial"/>
                <w:bCs/>
              </w:rPr>
            </w:pPr>
            <w:r w:rsidRPr="005B4EBB">
              <w:rPr>
                <w:rFonts w:ascii="Candara" w:hAnsi="Candara" w:cs="Arial"/>
                <w:bCs/>
              </w:rPr>
              <w:t xml:space="preserve">*Please refer to </w:t>
            </w:r>
            <w:r w:rsidRPr="005B4EBB">
              <w:rPr>
                <w:rFonts w:ascii="Candara" w:hAnsi="Candara" w:cs="Arial"/>
                <w:b/>
              </w:rPr>
              <w:t xml:space="preserve">the Terms of Reference </w:t>
            </w:r>
            <w:r w:rsidRPr="005B4EBB">
              <w:rPr>
                <w:rFonts w:ascii="Candara" w:hAnsi="Candara" w:cs="Arial"/>
                <w:bCs/>
              </w:rPr>
              <w:t>for further details of the responsibilities of each role.</w:t>
            </w:r>
          </w:p>
          <w:p w14:paraId="1AAE056C" w14:textId="4A2292A4" w:rsidR="0068765A" w:rsidRPr="005B4EBB" w:rsidRDefault="0068765A" w:rsidP="00ED7650">
            <w:pPr>
              <w:spacing w:before="120" w:line="360" w:lineRule="auto"/>
              <w:jc w:val="right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 xml:space="preserve"> </w:t>
            </w:r>
          </w:p>
        </w:tc>
        <w:tc>
          <w:tcPr>
            <w:tcW w:w="709" w:type="dxa"/>
          </w:tcPr>
          <w:p w14:paraId="2112B19D" w14:textId="716F0C87" w:rsidR="0068765A" w:rsidRPr="005B4EBB" w:rsidRDefault="00105DFB" w:rsidP="00A479D2">
            <w:pPr>
              <w:spacing w:before="120" w:line="360" w:lineRule="auto"/>
              <w:rPr>
                <w:rFonts w:ascii="Candara" w:hAnsi="Candara" w:cs="Arial"/>
              </w:rPr>
            </w:pPr>
            <w:r w:rsidRPr="005B4EBB">
              <w:rPr>
                <w:rFonts w:ascii="Candara" w:hAnsi="Candara" w:cs="Arial"/>
              </w:rPr>
              <w:t>Y/N</w:t>
            </w:r>
          </w:p>
        </w:tc>
        <w:tc>
          <w:tcPr>
            <w:tcW w:w="5193" w:type="dxa"/>
          </w:tcPr>
          <w:p w14:paraId="08505205" w14:textId="4B89A063" w:rsidR="0068765A" w:rsidRPr="005B4EBB" w:rsidRDefault="0068765A" w:rsidP="00A479D2">
            <w:pPr>
              <w:spacing w:before="120" w:line="360" w:lineRule="auto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 xml:space="preserve">EDI Network </w:t>
            </w:r>
            <w:r w:rsidR="005B4EBB" w:rsidRPr="005B4EBB">
              <w:rPr>
                <w:rFonts w:ascii="Candara" w:hAnsi="Candara" w:cs="Arial"/>
                <w:b/>
              </w:rPr>
              <w:t>Chair</w:t>
            </w:r>
          </w:p>
          <w:p w14:paraId="6534A269" w14:textId="2DE76B3A" w:rsidR="002715FC" w:rsidRPr="005B4EBB" w:rsidRDefault="002715FC" w:rsidP="00A479D2">
            <w:pPr>
              <w:spacing w:before="120" w:line="360" w:lineRule="auto"/>
              <w:rPr>
                <w:rFonts w:ascii="Candara" w:hAnsi="Candara" w:cs="Arial"/>
                <w:b/>
              </w:rPr>
            </w:pPr>
          </w:p>
        </w:tc>
      </w:tr>
      <w:tr w:rsidR="0068765A" w:rsidRPr="005B4EBB" w14:paraId="07F370B3" w14:textId="77777777" w:rsidTr="001B6E41">
        <w:trPr>
          <w:trHeight w:val="276"/>
        </w:trPr>
        <w:tc>
          <w:tcPr>
            <w:tcW w:w="3114" w:type="dxa"/>
            <w:vMerge/>
            <w:shd w:val="clear" w:color="auto" w:fill="D9E2F3" w:themeFill="accent1" w:themeFillTint="33"/>
          </w:tcPr>
          <w:p w14:paraId="629A287A" w14:textId="77777777" w:rsidR="0068765A" w:rsidRPr="005B4EBB" w:rsidRDefault="0068765A" w:rsidP="00A479D2">
            <w:pPr>
              <w:spacing w:before="120" w:line="360" w:lineRule="auto"/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709" w:type="dxa"/>
          </w:tcPr>
          <w:p w14:paraId="4F0FB1F4" w14:textId="0F5085CB" w:rsidR="0068765A" w:rsidRPr="005B4EBB" w:rsidRDefault="00105DFB" w:rsidP="00A479D2">
            <w:pPr>
              <w:spacing w:before="120" w:line="360" w:lineRule="auto"/>
              <w:rPr>
                <w:rFonts w:ascii="Candara" w:hAnsi="Candara" w:cs="Arial"/>
              </w:rPr>
            </w:pPr>
            <w:r w:rsidRPr="005B4EBB">
              <w:rPr>
                <w:rFonts w:ascii="Candara" w:hAnsi="Candara" w:cs="Arial"/>
              </w:rPr>
              <w:t>Y/N</w:t>
            </w:r>
          </w:p>
        </w:tc>
        <w:tc>
          <w:tcPr>
            <w:tcW w:w="5193" w:type="dxa"/>
          </w:tcPr>
          <w:p w14:paraId="06D61D49" w14:textId="7ADBC17B" w:rsidR="005C1590" w:rsidRPr="005B4EBB" w:rsidRDefault="0068765A" w:rsidP="00A479D2">
            <w:pPr>
              <w:spacing w:before="120" w:line="360" w:lineRule="auto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>EDI Network</w:t>
            </w:r>
            <w:r w:rsidR="003475D4">
              <w:rPr>
                <w:rFonts w:ascii="Candara" w:hAnsi="Candara" w:cs="Arial"/>
                <w:b/>
              </w:rPr>
              <w:t xml:space="preserve"> or Support Group</w:t>
            </w:r>
            <w:r w:rsidRPr="005B4EBB">
              <w:rPr>
                <w:rFonts w:ascii="Candara" w:hAnsi="Candara" w:cs="Arial"/>
                <w:b/>
              </w:rPr>
              <w:t xml:space="preserve"> Member</w:t>
            </w:r>
          </w:p>
          <w:p w14:paraId="4E6D9114" w14:textId="77777777" w:rsidR="002715FC" w:rsidRDefault="002715FC" w:rsidP="00A479D2">
            <w:pPr>
              <w:spacing w:before="120" w:line="360" w:lineRule="auto"/>
              <w:rPr>
                <w:rFonts w:ascii="Candara" w:hAnsi="Candara" w:cs="Arial"/>
                <w:b/>
              </w:rPr>
            </w:pPr>
          </w:p>
          <w:p w14:paraId="282AAB1E" w14:textId="0CA26E49" w:rsidR="005549C7" w:rsidRPr="005B4EBB" w:rsidRDefault="005549C7" w:rsidP="00A479D2">
            <w:pPr>
              <w:spacing w:before="120" w:line="360" w:lineRule="auto"/>
              <w:rPr>
                <w:rFonts w:ascii="Candara" w:hAnsi="Candara" w:cs="Arial"/>
                <w:b/>
              </w:rPr>
            </w:pPr>
          </w:p>
        </w:tc>
      </w:tr>
      <w:tr w:rsidR="0068765A" w:rsidRPr="005B4EBB" w14:paraId="4852658D" w14:textId="77777777" w:rsidTr="001B6E41">
        <w:trPr>
          <w:trHeight w:val="276"/>
        </w:trPr>
        <w:tc>
          <w:tcPr>
            <w:tcW w:w="3114" w:type="dxa"/>
            <w:vMerge/>
            <w:shd w:val="clear" w:color="auto" w:fill="D9E2F3" w:themeFill="accent1" w:themeFillTint="33"/>
          </w:tcPr>
          <w:p w14:paraId="1299E9F2" w14:textId="77777777" w:rsidR="0068765A" w:rsidRPr="005B4EBB" w:rsidRDefault="0068765A" w:rsidP="00A479D2">
            <w:pPr>
              <w:spacing w:before="120" w:line="360" w:lineRule="auto"/>
              <w:jc w:val="right"/>
              <w:rPr>
                <w:rFonts w:ascii="Candara" w:hAnsi="Candara" w:cs="Arial"/>
                <w:b/>
              </w:rPr>
            </w:pPr>
          </w:p>
        </w:tc>
        <w:tc>
          <w:tcPr>
            <w:tcW w:w="709" w:type="dxa"/>
          </w:tcPr>
          <w:p w14:paraId="35B0A322" w14:textId="167B9396" w:rsidR="0068765A" w:rsidRPr="005B4EBB" w:rsidRDefault="00105DFB" w:rsidP="00105DFB">
            <w:pPr>
              <w:spacing w:before="120" w:line="360" w:lineRule="auto"/>
              <w:rPr>
                <w:rFonts w:ascii="Candara" w:hAnsi="Candara" w:cs="Arial"/>
              </w:rPr>
            </w:pPr>
            <w:r w:rsidRPr="005B4EBB">
              <w:rPr>
                <w:rFonts w:ascii="Candara" w:hAnsi="Candara" w:cs="Arial"/>
              </w:rPr>
              <w:t>Y/N</w:t>
            </w:r>
          </w:p>
        </w:tc>
        <w:tc>
          <w:tcPr>
            <w:tcW w:w="5193" w:type="dxa"/>
          </w:tcPr>
          <w:p w14:paraId="546F2E5C" w14:textId="5141F827" w:rsidR="0068765A" w:rsidRPr="005B4EBB" w:rsidRDefault="0068765A" w:rsidP="00A479D2">
            <w:pPr>
              <w:spacing w:before="120" w:line="360" w:lineRule="auto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>EDI Ally</w:t>
            </w:r>
          </w:p>
        </w:tc>
      </w:tr>
      <w:tr w:rsidR="00E74706" w:rsidRPr="005B4EBB" w14:paraId="5C8C378B" w14:textId="77777777" w:rsidTr="00877128">
        <w:trPr>
          <w:trHeight w:val="345"/>
        </w:trPr>
        <w:tc>
          <w:tcPr>
            <w:tcW w:w="9016" w:type="dxa"/>
            <w:gridSpan w:val="3"/>
            <w:shd w:val="clear" w:color="auto" w:fill="B4C6E7" w:themeFill="accent1" w:themeFillTint="66"/>
          </w:tcPr>
          <w:p w14:paraId="21372B7E" w14:textId="4AC284C1" w:rsidR="00E74706" w:rsidRPr="005B4EBB" w:rsidRDefault="001B6E41" w:rsidP="00A479D2">
            <w:pPr>
              <w:spacing w:before="120" w:line="360" w:lineRule="auto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 xml:space="preserve">Why do you want to join the </w:t>
            </w:r>
            <w:r w:rsidR="00FE1934" w:rsidRPr="005B4EBB">
              <w:rPr>
                <w:rFonts w:ascii="Candara" w:hAnsi="Candara" w:cs="Arial"/>
                <w:b/>
              </w:rPr>
              <w:t xml:space="preserve">EDI </w:t>
            </w:r>
            <w:r w:rsidR="005B4EBB">
              <w:rPr>
                <w:rFonts w:ascii="Candara" w:hAnsi="Candara" w:cs="Arial"/>
                <w:b/>
              </w:rPr>
              <w:t>Network</w:t>
            </w:r>
            <w:r w:rsidR="0026720A">
              <w:rPr>
                <w:rFonts w:ascii="Candara" w:hAnsi="Candara" w:cs="Arial"/>
                <w:b/>
              </w:rPr>
              <w:t xml:space="preserve"> or </w:t>
            </w:r>
            <w:r w:rsidR="00C2548E">
              <w:rPr>
                <w:rFonts w:ascii="Candara" w:hAnsi="Candara" w:cs="Arial"/>
                <w:b/>
              </w:rPr>
              <w:t>S</w:t>
            </w:r>
            <w:r w:rsidR="0026720A">
              <w:rPr>
                <w:rFonts w:ascii="Candara" w:hAnsi="Candara" w:cs="Arial"/>
                <w:b/>
              </w:rPr>
              <w:t>upport</w:t>
            </w:r>
            <w:r w:rsidR="005B4EBB">
              <w:rPr>
                <w:rFonts w:ascii="Candara" w:hAnsi="Candara" w:cs="Arial"/>
                <w:b/>
              </w:rPr>
              <w:t xml:space="preserve"> G</w:t>
            </w:r>
            <w:r w:rsidRPr="005B4EBB">
              <w:rPr>
                <w:rFonts w:ascii="Candara" w:hAnsi="Candara" w:cs="Arial"/>
                <w:b/>
              </w:rPr>
              <w:t>roup?</w:t>
            </w:r>
          </w:p>
        </w:tc>
      </w:tr>
      <w:tr w:rsidR="00E74706" w:rsidRPr="005B4EBB" w14:paraId="32570650" w14:textId="77777777" w:rsidTr="00B254AC">
        <w:trPr>
          <w:trHeight w:val="763"/>
        </w:trPr>
        <w:tc>
          <w:tcPr>
            <w:tcW w:w="9016" w:type="dxa"/>
            <w:gridSpan w:val="3"/>
          </w:tcPr>
          <w:p w14:paraId="7C176A28" w14:textId="77777777" w:rsidR="00FE4773" w:rsidRPr="005B4EBB" w:rsidRDefault="00FE4773" w:rsidP="00FE4773">
            <w:pPr>
              <w:spacing w:line="276" w:lineRule="auto"/>
              <w:rPr>
                <w:rFonts w:ascii="Candara" w:hAnsi="Candara" w:cs="Arial"/>
              </w:rPr>
            </w:pPr>
          </w:p>
          <w:p w14:paraId="0E8A5384" w14:textId="77777777" w:rsidR="00DB0472" w:rsidRPr="005B4EBB" w:rsidRDefault="00DB0472" w:rsidP="00FE4773">
            <w:pPr>
              <w:spacing w:line="276" w:lineRule="auto"/>
              <w:rPr>
                <w:rFonts w:ascii="Candara" w:hAnsi="Candara" w:cs="Arial"/>
              </w:rPr>
            </w:pPr>
          </w:p>
          <w:p w14:paraId="3F110781" w14:textId="77777777" w:rsidR="00DB0472" w:rsidRPr="005B4EBB" w:rsidRDefault="00DB0472" w:rsidP="00FE4773">
            <w:pPr>
              <w:spacing w:line="276" w:lineRule="auto"/>
              <w:rPr>
                <w:rFonts w:ascii="Candara" w:hAnsi="Candara" w:cs="Arial"/>
              </w:rPr>
            </w:pPr>
          </w:p>
          <w:p w14:paraId="617BAFF3" w14:textId="77777777" w:rsidR="00DB0472" w:rsidRPr="005B4EBB" w:rsidRDefault="00DB0472" w:rsidP="00FE4773">
            <w:pPr>
              <w:spacing w:line="276" w:lineRule="auto"/>
              <w:rPr>
                <w:rFonts w:ascii="Candara" w:hAnsi="Candara" w:cs="Arial"/>
              </w:rPr>
            </w:pPr>
          </w:p>
          <w:p w14:paraId="0A3BC73C" w14:textId="401F618E" w:rsidR="00DB0472" w:rsidRPr="005B4EBB" w:rsidRDefault="00DB0472" w:rsidP="00FE4773">
            <w:pPr>
              <w:spacing w:line="276" w:lineRule="auto"/>
              <w:rPr>
                <w:rFonts w:ascii="Candara" w:hAnsi="Candara" w:cs="Arial"/>
              </w:rPr>
            </w:pPr>
          </w:p>
        </w:tc>
      </w:tr>
      <w:tr w:rsidR="002E5B79" w:rsidRPr="005B4EBB" w14:paraId="6375BB2F" w14:textId="77777777" w:rsidTr="00F96776">
        <w:trPr>
          <w:trHeight w:val="405"/>
        </w:trPr>
        <w:tc>
          <w:tcPr>
            <w:tcW w:w="9016" w:type="dxa"/>
            <w:gridSpan w:val="3"/>
            <w:shd w:val="clear" w:color="auto" w:fill="B4C6E7" w:themeFill="accent1" w:themeFillTint="66"/>
          </w:tcPr>
          <w:p w14:paraId="4F9A09C5" w14:textId="6DF9A08D" w:rsidR="002E5B79" w:rsidRPr="005B4EBB" w:rsidRDefault="001B6E41" w:rsidP="00B254AC">
            <w:pPr>
              <w:spacing w:before="240" w:line="360" w:lineRule="auto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t xml:space="preserve">What </w:t>
            </w:r>
            <w:r w:rsidR="00E84480" w:rsidRPr="005B4EBB">
              <w:rPr>
                <w:rFonts w:ascii="Candara" w:hAnsi="Candara" w:cs="Arial"/>
                <w:b/>
              </w:rPr>
              <w:t xml:space="preserve">do you feel you can add to the </w:t>
            </w:r>
            <w:r w:rsidR="005B4EBB">
              <w:rPr>
                <w:rFonts w:ascii="Candara" w:hAnsi="Candara" w:cs="Arial"/>
                <w:b/>
              </w:rPr>
              <w:t>EDI Network G</w:t>
            </w:r>
            <w:r w:rsidR="00E84480" w:rsidRPr="005B4EBB">
              <w:rPr>
                <w:rFonts w:ascii="Candara" w:hAnsi="Candara" w:cs="Arial"/>
                <w:b/>
              </w:rPr>
              <w:t>roup and the EDI agenda?</w:t>
            </w:r>
          </w:p>
        </w:tc>
      </w:tr>
      <w:tr w:rsidR="002E5B79" w:rsidRPr="005B4EBB" w14:paraId="6CC9294A" w14:textId="77777777" w:rsidTr="00B254AC">
        <w:trPr>
          <w:trHeight w:val="782"/>
        </w:trPr>
        <w:tc>
          <w:tcPr>
            <w:tcW w:w="9016" w:type="dxa"/>
            <w:gridSpan w:val="3"/>
          </w:tcPr>
          <w:p w14:paraId="6D68F50A" w14:textId="77777777" w:rsidR="002E5B79" w:rsidRPr="005B4EBB" w:rsidRDefault="002E5B79" w:rsidP="00FE4773">
            <w:pPr>
              <w:spacing w:line="276" w:lineRule="auto"/>
              <w:rPr>
                <w:rFonts w:ascii="Candara" w:hAnsi="Candara" w:cs="Arial"/>
              </w:rPr>
            </w:pPr>
          </w:p>
          <w:p w14:paraId="43DF7726" w14:textId="77777777" w:rsidR="00DB0472" w:rsidRPr="005B4EBB" w:rsidRDefault="00DB0472" w:rsidP="00FE4773">
            <w:pPr>
              <w:spacing w:line="276" w:lineRule="auto"/>
              <w:rPr>
                <w:rFonts w:ascii="Candara" w:hAnsi="Candara" w:cs="Arial"/>
              </w:rPr>
            </w:pPr>
          </w:p>
          <w:p w14:paraId="1E02A48C" w14:textId="77777777" w:rsidR="009F6E0D" w:rsidRPr="005B4EBB" w:rsidRDefault="009F6E0D" w:rsidP="00FE4773">
            <w:pPr>
              <w:spacing w:line="276" w:lineRule="auto"/>
              <w:rPr>
                <w:rFonts w:ascii="Candara" w:hAnsi="Candara" w:cs="Arial"/>
              </w:rPr>
            </w:pPr>
          </w:p>
          <w:p w14:paraId="369AD424" w14:textId="6A61058E" w:rsidR="00DB0472" w:rsidRPr="005B4EBB" w:rsidRDefault="00DB0472" w:rsidP="00FE4773">
            <w:pPr>
              <w:spacing w:line="276" w:lineRule="auto"/>
              <w:rPr>
                <w:rFonts w:ascii="Candara" w:hAnsi="Candara" w:cs="Arial"/>
              </w:rPr>
            </w:pPr>
          </w:p>
        </w:tc>
      </w:tr>
      <w:tr w:rsidR="009F67D3" w:rsidRPr="005B4EBB" w14:paraId="2A7FE113" w14:textId="77777777" w:rsidTr="00951D7B">
        <w:trPr>
          <w:trHeight w:val="774"/>
        </w:trPr>
        <w:tc>
          <w:tcPr>
            <w:tcW w:w="9016" w:type="dxa"/>
            <w:gridSpan w:val="3"/>
            <w:shd w:val="clear" w:color="auto" w:fill="B4C6E7" w:themeFill="accent1" w:themeFillTint="66"/>
          </w:tcPr>
          <w:p w14:paraId="03C9D7F7" w14:textId="33FE4FFA" w:rsidR="002A4F71" w:rsidRDefault="009F67D3" w:rsidP="002A7482">
            <w:pPr>
              <w:jc w:val="center"/>
              <w:rPr>
                <w:rFonts w:ascii="Candara" w:hAnsi="Candara" w:cs="Arial"/>
                <w:b/>
              </w:rPr>
            </w:pPr>
            <w:r w:rsidRPr="005B4EBB">
              <w:rPr>
                <w:rFonts w:ascii="Candara" w:hAnsi="Candara" w:cs="Arial"/>
                <w:b/>
              </w:rPr>
              <w:lastRenderedPageBreak/>
              <w:t xml:space="preserve">Please </w:t>
            </w:r>
            <w:r w:rsidR="002A7482">
              <w:rPr>
                <w:rFonts w:ascii="Candara" w:hAnsi="Candara" w:cs="Arial"/>
                <w:b/>
              </w:rPr>
              <w:t xml:space="preserve">highlight </w:t>
            </w:r>
            <w:r w:rsidRPr="005B4EBB">
              <w:rPr>
                <w:rFonts w:ascii="Candara" w:hAnsi="Candara" w:cs="Arial"/>
                <w:b/>
              </w:rPr>
              <w:t xml:space="preserve">which EDI </w:t>
            </w:r>
            <w:r w:rsidR="005B4EBB">
              <w:rPr>
                <w:rFonts w:ascii="Candara" w:hAnsi="Candara" w:cs="Arial"/>
                <w:b/>
              </w:rPr>
              <w:t>N</w:t>
            </w:r>
            <w:r w:rsidRPr="005B4EBB">
              <w:rPr>
                <w:rFonts w:ascii="Candara" w:hAnsi="Candara" w:cs="Arial"/>
                <w:b/>
              </w:rPr>
              <w:t xml:space="preserve">etwork </w:t>
            </w:r>
            <w:r w:rsidR="005B4EBB">
              <w:rPr>
                <w:rFonts w:ascii="Candara" w:hAnsi="Candara" w:cs="Arial"/>
                <w:b/>
              </w:rPr>
              <w:t xml:space="preserve">Group </w:t>
            </w:r>
            <w:r w:rsidR="00951D7B" w:rsidRPr="005B4EBB">
              <w:rPr>
                <w:rFonts w:ascii="Candara" w:hAnsi="Candara" w:cs="Arial"/>
                <w:b/>
              </w:rPr>
              <w:t>you would like to join</w:t>
            </w:r>
            <w:r w:rsidRPr="005B4EBB">
              <w:rPr>
                <w:rFonts w:ascii="Candara" w:hAnsi="Candara" w:cs="Arial"/>
                <w:b/>
              </w:rPr>
              <w:t xml:space="preserve"> from the list of options</w:t>
            </w:r>
            <w:r w:rsidR="0031223E" w:rsidRPr="005B4EBB">
              <w:rPr>
                <w:rFonts w:ascii="Candara" w:hAnsi="Candara" w:cs="Arial"/>
                <w:b/>
              </w:rPr>
              <w:t xml:space="preserve"> </w:t>
            </w:r>
            <w:proofErr w:type="gramStart"/>
            <w:r w:rsidR="0031223E" w:rsidRPr="005B4EBB">
              <w:rPr>
                <w:rFonts w:ascii="Candara" w:hAnsi="Candara" w:cs="Arial"/>
                <w:b/>
              </w:rPr>
              <w:t>below</w:t>
            </w:r>
            <w:proofErr w:type="gramEnd"/>
          </w:p>
          <w:p w14:paraId="3E4EF37A" w14:textId="77777777" w:rsidR="002A7482" w:rsidRPr="005B4EBB" w:rsidRDefault="002A7482" w:rsidP="002A7482">
            <w:pPr>
              <w:jc w:val="center"/>
              <w:rPr>
                <w:rFonts w:ascii="Candara" w:hAnsi="Candara" w:cs="Arial"/>
                <w:b/>
              </w:rPr>
            </w:pPr>
          </w:p>
          <w:p w14:paraId="3A3BB38F" w14:textId="77777777" w:rsidR="002A7482" w:rsidRDefault="009B404D" w:rsidP="005B4EBB">
            <w:pPr>
              <w:rPr>
                <w:rFonts w:ascii="Candara" w:hAnsi="Candara" w:cs="Arial"/>
                <w:bCs/>
              </w:rPr>
            </w:pPr>
            <w:r w:rsidRPr="005B4EBB">
              <w:rPr>
                <w:rFonts w:ascii="Candara" w:hAnsi="Candara" w:cs="Arial"/>
                <w:bCs/>
              </w:rPr>
              <w:t>*</w:t>
            </w:r>
            <w:proofErr w:type="gramStart"/>
            <w:r w:rsidR="002A4F71" w:rsidRPr="005B4EBB">
              <w:rPr>
                <w:rFonts w:ascii="Candara" w:hAnsi="Candara" w:cs="Arial"/>
                <w:bCs/>
              </w:rPr>
              <w:t>In order to</w:t>
            </w:r>
            <w:proofErr w:type="gramEnd"/>
            <w:r w:rsidR="002A4F71" w:rsidRPr="005B4EBB">
              <w:rPr>
                <w:rFonts w:ascii="Candara" w:hAnsi="Candara" w:cs="Arial"/>
                <w:bCs/>
              </w:rPr>
              <w:t xml:space="preserve"> help drive the </w:t>
            </w:r>
            <w:r w:rsidRPr="005B4EBB">
              <w:rPr>
                <w:rFonts w:ascii="Candara" w:hAnsi="Candara" w:cs="Arial"/>
                <w:bCs/>
              </w:rPr>
              <w:t xml:space="preserve">EDI </w:t>
            </w:r>
            <w:r w:rsidR="002A7482">
              <w:rPr>
                <w:rFonts w:ascii="Candara" w:hAnsi="Candara" w:cs="Arial"/>
                <w:bCs/>
              </w:rPr>
              <w:t>A</w:t>
            </w:r>
            <w:r w:rsidRPr="005B4EBB">
              <w:rPr>
                <w:rFonts w:ascii="Candara" w:hAnsi="Candara" w:cs="Arial"/>
                <w:bCs/>
              </w:rPr>
              <w:t xml:space="preserve">ction </w:t>
            </w:r>
            <w:r w:rsidR="002A7482">
              <w:rPr>
                <w:rFonts w:ascii="Candara" w:hAnsi="Candara" w:cs="Arial"/>
                <w:bCs/>
              </w:rPr>
              <w:t>P</w:t>
            </w:r>
            <w:r w:rsidRPr="005B4EBB">
              <w:rPr>
                <w:rFonts w:ascii="Candara" w:hAnsi="Candara" w:cs="Arial"/>
                <w:bCs/>
              </w:rPr>
              <w:t>lan,</w:t>
            </w:r>
            <w:r w:rsidR="002A4F71" w:rsidRPr="005B4EBB">
              <w:rPr>
                <w:rFonts w:ascii="Candara" w:hAnsi="Candara" w:cs="Arial"/>
                <w:bCs/>
              </w:rPr>
              <w:t xml:space="preserve"> y</w:t>
            </w:r>
            <w:r w:rsidR="00951D7B" w:rsidRPr="005B4EBB">
              <w:rPr>
                <w:rFonts w:ascii="Candara" w:hAnsi="Candara" w:cs="Arial"/>
                <w:bCs/>
              </w:rPr>
              <w:t xml:space="preserve">ou will only be able to join </w:t>
            </w:r>
            <w:r w:rsidR="00951D7B" w:rsidRPr="002A7482">
              <w:rPr>
                <w:rFonts w:ascii="Candara" w:hAnsi="Candara" w:cs="Arial"/>
                <w:b/>
              </w:rPr>
              <w:t>one</w:t>
            </w:r>
            <w:r w:rsidR="00951D7B" w:rsidRPr="005B4EBB">
              <w:rPr>
                <w:rFonts w:ascii="Candara" w:hAnsi="Candara" w:cs="Arial"/>
                <w:bCs/>
              </w:rPr>
              <w:t xml:space="preserve"> </w:t>
            </w:r>
            <w:r w:rsidR="005B4EBB">
              <w:rPr>
                <w:rFonts w:ascii="Candara" w:hAnsi="Candara" w:cs="Arial"/>
                <w:bCs/>
              </w:rPr>
              <w:t>EDI N</w:t>
            </w:r>
            <w:r w:rsidR="00951D7B" w:rsidRPr="005B4EBB">
              <w:rPr>
                <w:rFonts w:ascii="Candara" w:hAnsi="Candara" w:cs="Arial"/>
                <w:bCs/>
              </w:rPr>
              <w:t>etwork</w:t>
            </w:r>
            <w:r w:rsidR="00CC3564" w:rsidRPr="005B4EBB">
              <w:rPr>
                <w:rFonts w:ascii="Candara" w:hAnsi="Candara" w:cs="Arial"/>
                <w:bCs/>
              </w:rPr>
              <w:t xml:space="preserve"> </w:t>
            </w:r>
            <w:r w:rsidR="005B4EBB">
              <w:rPr>
                <w:rFonts w:ascii="Candara" w:hAnsi="Candara" w:cs="Arial"/>
                <w:bCs/>
              </w:rPr>
              <w:t xml:space="preserve">Group </w:t>
            </w:r>
            <w:r w:rsidR="00CC3564" w:rsidRPr="005B4EBB">
              <w:rPr>
                <w:rFonts w:ascii="Candara" w:hAnsi="Candara" w:cs="Arial"/>
                <w:bCs/>
              </w:rPr>
              <w:t>at a time</w:t>
            </w:r>
            <w:r w:rsidR="00951D7B" w:rsidRPr="005B4EBB">
              <w:rPr>
                <w:rFonts w:ascii="Candara" w:hAnsi="Candara" w:cs="Arial"/>
                <w:bCs/>
              </w:rPr>
              <w:t xml:space="preserve"> </w:t>
            </w:r>
            <w:r w:rsidR="00967587" w:rsidRPr="005B4EBB">
              <w:rPr>
                <w:rFonts w:ascii="Candara" w:hAnsi="Candara" w:cs="Arial"/>
                <w:bCs/>
              </w:rPr>
              <w:t xml:space="preserve">(which you could change at a later date) </w:t>
            </w:r>
            <w:r w:rsidR="00951D7B" w:rsidRPr="005B4EBB">
              <w:rPr>
                <w:rFonts w:ascii="Candara" w:hAnsi="Candara" w:cs="Arial"/>
                <w:bCs/>
              </w:rPr>
              <w:t xml:space="preserve">as an EDI </w:t>
            </w:r>
            <w:r w:rsidR="005B4EBB">
              <w:rPr>
                <w:rFonts w:ascii="Candara" w:hAnsi="Candara" w:cs="Arial"/>
                <w:bCs/>
              </w:rPr>
              <w:t>N</w:t>
            </w:r>
            <w:r w:rsidR="00951D7B" w:rsidRPr="005B4EBB">
              <w:rPr>
                <w:rFonts w:ascii="Candara" w:hAnsi="Candara" w:cs="Arial"/>
                <w:bCs/>
              </w:rPr>
              <w:t xml:space="preserve">etwork </w:t>
            </w:r>
            <w:r w:rsidR="005B4EBB">
              <w:rPr>
                <w:rFonts w:ascii="Candara" w:hAnsi="Candara" w:cs="Arial"/>
                <w:bCs/>
              </w:rPr>
              <w:t>Group M</w:t>
            </w:r>
            <w:r w:rsidR="00951D7B" w:rsidRPr="005B4EBB">
              <w:rPr>
                <w:rFonts w:ascii="Candara" w:hAnsi="Candara" w:cs="Arial"/>
                <w:bCs/>
              </w:rPr>
              <w:t>ember</w:t>
            </w:r>
            <w:r w:rsidR="002A7482">
              <w:rPr>
                <w:rFonts w:ascii="Candara" w:hAnsi="Candara" w:cs="Arial"/>
                <w:bCs/>
              </w:rPr>
              <w:t xml:space="preserve">.  </w:t>
            </w:r>
          </w:p>
          <w:p w14:paraId="63696CFF" w14:textId="77777777" w:rsidR="002A7482" w:rsidRDefault="002A7482" w:rsidP="005B4EBB">
            <w:pPr>
              <w:rPr>
                <w:rFonts w:ascii="Candara" w:hAnsi="Candara" w:cs="Arial"/>
                <w:bCs/>
              </w:rPr>
            </w:pPr>
          </w:p>
          <w:p w14:paraId="13708DAE" w14:textId="1F643C49" w:rsidR="00A07D0B" w:rsidRDefault="002A7482" w:rsidP="005B4EBB">
            <w:pPr>
              <w:rPr>
                <w:rFonts w:ascii="Candara" w:hAnsi="Candara" w:cs="Arial"/>
                <w:bCs/>
              </w:rPr>
            </w:pPr>
            <w:r>
              <w:rPr>
                <w:rFonts w:ascii="Candara" w:hAnsi="Candara" w:cs="Arial"/>
                <w:bCs/>
              </w:rPr>
              <w:t>You</w:t>
            </w:r>
            <w:r w:rsidR="002A4F71" w:rsidRPr="005B4EBB">
              <w:rPr>
                <w:rFonts w:ascii="Candara" w:hAnsi="Candara" w:cs="Arial"/>
                <w:bCs/>
              </w:rPr>
              <w:t xml:space="preserve"> </w:t>
            </w:r>
            <w:r w:rsidR="00951D7B" w:rsidRPr="005B4EBB">
              <w:rPr>
                <w:rFonts w:ascii="Candara" w:hAnsi="Candara" w:cs="Arial"/>
                <w:bCs/>
              </w:rPr>
              <w:t>can be an ally for</w:t>
            </w:r>
            <w:r w:rsidR="002470D7" w:rsidRPr="005B4EBB">
              <w:rPr>
                <w:rFonts w:ascii="Candara" w:hAnsi="Candara" w:cs="Arial"/>
                <w:bCs/>
              </w:rPr>
              <w:t xml:space="preserve"> </w:t>
            </w:r>
            <w:r w:rsidRPr="002A7482">
              <w:rPr>
                <w:rFonts w:ascii="Candara" w:hAnsi="Candara" w:cs="Arial"/>
                <w:b/>
              </w:rPr>
              <w:t xml:space="preserve">one </w:t>
            </w:r>
            <w:r w:rsidR="002470D7" w:rsidRPr="005B4EBB">
              <w:rPr>
                <w:rFonts w:ascii="Candara" w:hAnsi="Candara" w:cs="Arial"/>
                <w:bCs/>
              </w:rPr>
              <w:t>of the</w:t>
            </w:r>
            <w:r w:rsidR="00951D7B" w:rsidRPr="005B4EBB">
              <w:rPr>
                <w:rFonts w:ascii="Candara" w:hAnsi="Candara" w:cs="Arial"/>
                <w:bCs/>
              </w:rPr>
              <w:t xml:space="preserve"> </w:t>
            </w:r>
            <w:r w:rsidR="00B038DF" w:rsidRPr="005B4EBB">
              <w:rPr>
                <w:rFonts w:ascii="Candara" w:hAnsi="Candara" w:cs="Arial"/>
                <w:bCs/>
              </w:rPr>
              <w:t xml:space="preserve">other EDI </w:t>
            </w:r>
            <w:r w:rsidR="005B4EBB">
              <w:rPr>
                <w:rFonts w:ascii="Candara" w:hAnsi="Candara" w:cs="Arial"/>
                <w:bCs/>
              </w:rPr>
              <w:t>N</w:t>
            </w:r>
            <w:r w:rsidR="00951D7B" w:rsidRPr="005B4EBB">
              <w:rPr>
                <w:rFonts w:ascii="Candara" w:hAnsi="Candara" w:cs="Arial"/>
                <w:bCs/>
              </w:rPr>
              <w:t>etwork</w:t>
            </w:r>
            <w:r w:rsidR="005B4EBB">
              <w:rPr>
                <w:rFonts w:ascii="Candara" w:hAnsi="Candara" w:cs="Arial"/>
                <w:bCs/>
              </w:rPr>
              <w:t xml:space="preserve"> Group</w:t>
            </w:r>
            <w:r w:rsidR="00951D7B" w:rsidRPr="005B4EBB">
              <w:rPr>
                <w:rFonts w:ascii="Candara" w:hAnsi="Candara" w:cs="Arial"/>
                <w:bCs/>
              </w:rPr>
              <w:t xml:space="preserve"> if you </w:t>
            </w:r>
            <w:r w:rsidR="005B4EBB" w:rsidRPr="005B4EBB">
              <w:rPr>
                <w:rFonts w:ascii="Candara" w:hAnsi="Candara" w:cs="Arial"/>
                <w:bCs/>
              </w:rPr>
              <w:t>choose.</w:t>
            </w:r>
          </w:p>
          <w:p w14:paraId="3ED5C8A9" w14:textId="5525BD17" w:rsidR="005B4EBB" w:rsidRPr="005B4EBB" w:rsidRDefault="005B4EBB" w:rsidP="002A7482">
            <w:pPr>
              <w:rPr>
                <w:rFonts w:ascii="Candara" w:hAnsi="Candara" w:cs="Arial"/>
                <w:bCs/>
              </w:rPr>
            </w:pPr>
          </w:p>
        </w:tc>
      </w:tr>
      <w:tr w:rsidR="009F67D3" w:rsidRPr="005B4EBB" w14:paraId="5716F3B1" w14:textId="77777777" w:rsidTr="00B254AC">
        <w:trPr>
          <w:trHeight w:val="774"/>
        </w:trPr>
        <w:tc>
          <w:tcPr>
            <w:tcW w:w="9016" w:type="dxa"/>
            <w:gridSpan w:val="3"/>
          </w:tcPr>
          <w:p w14:paraId="5870355E" w14:textId="77777777" w:rsidR="00B038DF" w:rsidRPr="005B4EBB" w:rsidRDefault="00B038DF" w:rsidP="00B038DF">
            <w:pPr>
              <w:pStyle w:val="ListParagraph"/>
              <w:contextualSpacing w:val="0"/>
              <w:rPr>
                <w:rFonts w:ascii="Candara" w:eastAsia="Times New Roman" w:hAnsi="Candara" w:cs="Arial"/>
                <w:b/>
                <w:bCs/>
                <w:color w:val="7030A0"/>
              </w:rPr>
            </w:pPr>
          </w:p>
          <w:p w14:paraId="602023AD" w14:textId="7B25F2FF" w:rsidR="00C80CFF" w:rsidRPr="00E47D10" w:rsidRDefault="00C80CFF" w:rsidP="002A4F71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Candara" w:eastAsia="Times New Roman" w:hAnsi="Candara" w:cs="Arial"/>
                <w:b/>
                <w:bCs/>
                <w:color w:val="7030A0"/>
                <w:sz w:val="28"/>
                <w:szCs w:val="28"/>
              </w:rPr>
            </w:pPr>
            <w:r w:rsidRPr="00E47D10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Age </w:t>
            </w:r>
            <w:r w:rsidR="00E47D10" w:rsidRPr="00E47D10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EDI N</w:t>
            </w:r>
            <w:r w:rsidR="00E47D10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e</w:t>
            </w:r>
            <w:r w:rsidR="00E47D10" w:rsidRPr="00E47D10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twork</w:t>
            </w:r>
          </w:p>
          <w:p w14:paraId="169448AE" w14:textId="43E8B85E" w:rsidR="005B4EBB" w:rsidRPr="00CB6C44" w:rsidRDefault="0038194D" w:rsidP="00CB6C44">
            <w:pPr>
              <w:pStyle w:val="ListParagraph"/>
              <w:numPr>
                <w:ilvl w:val="0"/>
                <w:numId w:val="6"/>
              </w:numPr>
              <w:spacing w:after="160" w:line="252" w:lineRule="auto"/>
              <w:rPr>
                <w:rFonts w:ascii="Candara" w:eastAsia="Times New Roman" w:hAnsi="Candara" w:cs="Arial"/>
                <w:sz w:val="28"/>
                <w:szCs w:val="28"/>
              </w:rPr>
            </w:pPr>
            <w:r w:rsidRPr="00E47D10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Health and Wellbeing</w:t>
            </w:r>
            <w:r w:rsidR="00E47D10">
              <w:rPr>
                <w:rFonts w:ascii="Candara" w:eastAsia="Times New Roman" w:hAnsi="Candara" w:cs="Arial"/>
                <w:sz w:val="28"/>
                <w:szCs w:val="28"/>
              </w:rPr>
              <w:t xml:space="preserve"> </w:t>
            </w:r>
            <w:r w:rsidR="00E47D10" w:rsidRPr="00E47D10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EDI Network </w:t>
            </w:r>
            <w:r w:rsidR="00E47D10">
              <w:rPr>
                <w:rFonts w:ascii="Candara" w:eastAsia="Times New Roman" w:hAnsi="Candara" w:cs="Arial"/>
                <w:sz w:val="28"/>
                <w:szCs w:val="28"/>
              </w:rPr>
              <w:t>which covers all aspects of health and wellbeing including disability</w:t>
            </w:r>
            <w:r w:rsidR="00F322DB">
              <w:rPr>
                <w:rFonts w:ascii="Candara" w:eastAsia="Times New Roman" w:hAnsi="Candara" w:cs="Arial"/>
                <w:sz w:val="28"/>
                <w:szCs w:val="28"/>
              </w:rPr>
              <w:t xml:space="preserve">, </w:t>
            </w:r>
            <w:r w:rsidR="00C2548E">
              <w:rPr>
                <w:rFonts w:ascii="Candara" w:eastAsia="Times New Roman" w:hAnsi="Candara" w:cs="Arial"/>
                <w:sz w:val="28"/>
                <w:szCs w:val="28"/>
              </w:rPr>
              <w:t>physical</w:t>
            </w:r>
            <w:r w:rsidR="00F322DB">
              <w:rPr>
                <w:rFonts w:ascii="Candara" w:eastAsia="Times New Roman" w:hAnsi="Candara" w:cs="Arial"/>
                <w:sz w:val="28"/>
                <w:szCs w:val="28"/>
              </w:rPr>
              <w:t xml:space="preserve"> and mental health</w:t>
            </w:r>
            <w:r w:rsidR="00CB6C44">
              <w:rPr>
                <w:rFonts w:ascii="Candara" w:eastAsia="Times New Roman" w:hAnsi="Candara" w:cs="Arial"/>
                <w:sz w:val="28"/>
                <w:szCs w:val="28"/>
              </w:rPr>
              <w:t>. We also have the following s</w:t>
            </w:r>
            <w:r w:rsidR="005B4EBB" w:rsidRPr="00CB6C44">
              <w:rPr>
                <w:rFonts w:ascii="Candara" w:eastAsia="Times New Roman" w:hAnsi="Candara" w:cs="Arial"/>
                <w:sz w:val="28"/>
                <w:szCs w:val="28"/>
              </w:rPr>
              <w:t xml:space="preserve">ubgroups </w:t>
            </w:r>
            <w:r w:rsidR="00CB6C44">
              <w:rPr>
                <w:rFonts w:ascii="Candara" w:eastAsia="Times New Roman" w:hAnsi="Candara" w:cs="Arial"/>
                <w:sz w:val="28"/>
                <w:szCs w:val="28"/>
              </w:rPr>
              <w:t xml:space="preserve">which you may </w:t>
            </w:r>
            <w:r w:rsidR="00D44A14">
              <w:rPr>
                <w:rFonts w:ascii="Candara" w:eastAsia="Times New Roman" w:hAnsi="Candara" w:cs="Arial"/>
                <w:sz w:val="28"/>
                <w:szCs w:val="28"/>
              </w:rPr>
              <w:t>be interested in joining</w:t>
            </w:r>
            <w:r w:rsidR="00CB6C44">
              <w:rPr>
                <w:rFonts w:ascii="Candara" w:eastAsia="Times New Roman" w:hAnsi="Candara" w:cs="Arial"/>
                <w:sz w:val="28"/>
                <w:szCs w:val="28"/>
              </w:rPr>
              <w:t>:</w:t>
            </w:r>
          </w:p>
          <w:p w14:paraId="41559747" w14:textId="215D1BEC" w:rsidR="005B4EBB" w:rsidRPr="00F322DB" w:rsidRDefault="005B4EBB" w:rsidP="00CB6C44">
            <w:pPr>
              <w:pStyle w:val="ListParagraph"/>
              <w:numPr>
                <w:ilvl w:val="2"/>
                <w:numId w:val="8"/>
              </w:numPr>
              <w:spacing w:after="160" w:line="252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</w:pPr>
            <w:r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Menopause</w:t>
            </w:r>
            <w:r w:rsidR="00513E98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 Support Group</w:t>
            </w:r>
            <w:r w:rsidR="00CB6C44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 via Teams</w:t>
            </w:r>
          </w:p>
          <w:p w14:paraId="58109DDD" w14:textId="73AF804D" w:rsidR="005B4EBB" w:rsidRPr="00F322DB" w:rsidRDefault="005B4EBB" w:rsidP="00CB6C44">
            <w:pPr>
              <w:pStyle w:val="ListParagraph"/>
              <w:numPr>
                <w:ilvl w:val="2"/>
                <w:numId w:val="8"/>
              </w:numPr>
              <w:spacing w:after="160" w:line="252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</w:pPr>
            <w:r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Mental Health Champion</w:t>
            </w:r>
            <w:r w:rsidR="00513E98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 Support Group</w:t>
            </w:r>
          </w:p>
          <w:p w14:paraId="22551F09" w14:textId="42DA8675" w:rsidR="00513E98" w:rsidRDefault="00513E98" w:rsidP="00CB6C44">
            <w:pPr>
              <w:pStyle w:val="ListParagraph"/>
              <w:numPr>
                <w:ilvl w:val="2"/>
                <w:numId w:val="8"/>
              </w:numPr>
              <w:spacing w:after="160" w:line="252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</w:pPr>
            <w:r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Neurodiversity Support Group</w:t>
            </w:r>
            <w:r w:rsidR="00E47D10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 via Teams</w:t>
            </w:r>
          </w:p>
          <w:p w14:paraId="7400563D" w14:textId="2A850778" w:rsidR="0026720A" w:rsidRPr="00F322DB" w:rsidRDefault="0026720A" w:rsidP="00CB6C44">
            <w:pPr>
              <w:pStyle w:val="ListParagraph"/>
              <w:numPr>
                <w:ilvl w:val="2"/>
                <w:numId w:val="8"/>
              </w:numPr>
              <w:spacing w:after="160" w:line="252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</w:pPr>
            <w:r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Neurodiversity Champion Support Group</w:t>
            </w:r>
          </w:p>
          <w:p w14:paraId="6F45E849" w14:textId="210BAF66" w:rsidR="00C83C1D" w:rsidRPr="00F322DB" w:rsidRDefault="003E580C" w:rsidP="00C83C1D">
            <w:pPr>
              <w:pStyle w:val="ListParagraph"/>
              <w:numPr>
                <w:ilvl w:val="0"/>
                <w:numId w:val="6"/>
              </w:numPr>
              <w:spacing w:after="160" w:line="252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</w:pPr>
            <w:r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LGBTQ+ </w:t>
            </w:r>
            <w:r w:rsidR="00E47D10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EDI Network</w:t>
            </w:r>
          </w:p>
          <w:p w14:paraId="6F88F872" w14:textId="71E4999E" w:rsidR="00C83C1D" w:rsidRPr="00F322DB" w:rsidRDefault="00C83C1D" w:rsidP="00C83C1D">
            <w:pPr>
              <w:pStyle w:val="ListParagraph"/>
              <w:numPr>
                <w:ilvl w:val="0"/>
                <w:numId w:val="6"/>
              </w:numPr>
              <w:spacing w:after="160" w:line="252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</w:pPr>
            <w:r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Military Veterans and Reservist </w:t>
            </w:r>
            <w:r w:rsidR="00E47D10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EDI Network</w:t>
            </w:r>
          </w:p>
          <w:p w14:paraId="333AEC6E" w14:textId="7092ACBC" w:rsidR="002A4F71" w:rsidRPr="00F322DB" w:rsidRDefault="002A4F71" w:rsidP="002A4F71">
            <w:pPr>
              <w:pStyle w:val="ListParagraph"/>
              <w:numPr>
                <w:ilvl w:val="0"/>
                <w:numId w:val="6"/>
              </w:numPr>
              <w:spacing w:after="160" w:line="252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</w:pPr>
            <w:r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Parents </w:t>
            </w:r>
            <w:r w:rsidR="005B4EBB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and</w:t>
            </w:r>
            <w:r w:rsidR="00044C77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 Carers</w:t>
            </w:r>
            <w:r w:rsidR="00E47D10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 EDI Network</w:t>
            </w:r>
          </w:p>
          <w:p w14:paraId="67C93D81" w14:textId="18F88B8D" w:rsidR="004610C6" w:rsidRPr="00F322DB" w:rsidRDefault="004610C6" w:rsidP="002A4F71">
            <w:pPr>
              <w:pStyle w:val="ListParagraph"/>
              <w:numPr>
                <w:ilvl w:val="0"/>
                <w:numId w:val="6"/>
              </w:numPr>
              <w:spacing w:after="160" w:line="252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</w:pPr>
            <w:r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Race (</w:t>
            </w:r>
            <w:r w:rsidR="002E0CA6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known as </w:t>
            </w:r>
            <w:proofErr w:type="spellStart"/>
            <w:r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EmbRace</w:t>
            </w:r>
            <w:proofErr w:type="spellEnd"/>
            <w:r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)</w:t>
            </w:r>
            <w:r w:rsidR="00E47D10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 EDI Network </w:t>
            </w:r>
          </w:p>
          <w:p w14:paraId="768D0C67" w14:textId="4DE4A2F7" w:rsidR="002A4F71" w:rsidRPr="00F322DB" w:rsidRDefault="0038194D" w:rsidP="002A4F71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</w:pPr>
            <w:r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Religion</w:t>
            </w:r>
            <w:r w:rsidR="00C22C2B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 and </w:t>
            </w:r>
            <w:r w:rsidR="00E47D10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Faith</w:t>
            </w:r>
            <w:r w:rsidR="00C22C2B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 </w:t>
            </w:r>
            <w:r w:rsidR="00E47D10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EDI Network</w:t>
            </w:r>
          </w:p>
          <w:p w14:paraId="57910683" w14:textId="10002CD3" w:rsidR="009F67D3" w:rsidRPr="00F322DB" w:rsidRDefault="008C2315" w:rsidP="00C005DF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</w:pPr>
            <w:r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Women</w:t>
            </w:r>
            <w:r w:rsidR="00E47D10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 xml:space="preserve"> EDI </w:t>
            </w:r>
            <w:r w:rsidR="00F322DB" w:rsidRPr="00F322DB">
              <w:rPr>
                <w:rFonts w:ascii="Candara" w:eastAsia="Times New Roman" w:hAnsi="Candara" w:cs="Arial"/>
                <w:b/>
                <w:bCs/>
                <w:sz w:val="28"/>
                <w:szCs w:val="28"/>
              </w:rPr>
              <w:t>Network</w:t>
            </w:r>
          </w:p>
          <w:p w14:paraId="57A7AFFA" w14:textId="05F09097" w:rsidR="00C005DF" w:rsidRPr="00DB0A8F" w:rsidRDefault="002A7482" w:rsidP="00DB0A8F">
            <w:pPr>
              <w:pStyle w:val="ListParagraph"/>
              <w:numPr>
                <w:ilvl w:val="0"/>
                <w:numId w:val="6"/>
              </w:numPr>
              <w:spacing w:before="240" w:line="360" w:lineRule="auto"/>
              <w:rPr>
                <w:rFonts w:ascii="Candara" w:hAnsi="Candara" w:cs="Arial"/>
                <w:bCs/>
                <w:sz w:val="32"/>
                <w:szCs w:val="32"/>
              </w:rPr>
            </w:pPr>
            <w:r w:rsidRPr="00C005DF">
              <w:rPr>
                <w:rFonts w:ascii="Candara" w:hAnsi="Candara" w:cs="Arial"/>
                <w:bCs/>
                <w:sz w:val="28"/>
                <w:szCs w:val="28"/>
              </w:rPr>
              <w:t>Ally – please indicate which EDI Network Group you would like to be involved in</w:t>
            </w:r>
            <w:r w:rsidR="00C005DF">
              <w:rPr>
                <w:rFonts w:ascii="Candara" w:hAnsi="Candara" w:cs="Arial"/>
                <w:bCs/>
                <w:sz w:val="28"/>
                <w:szCs w:val="28"/>
              </w:rPr>
              <w:t>………………………………………………</w:t>
            </w:r>
          </w:p>
        </w:tc>
      </w:tr>
      <w:tr w:rsidR="00A33E0E" w:rsidRPr="005B4EBB" w14:paraId="6F89DC50" w14:textId="77777777" w:rsidTr="002A17C3">
        <w:trPr>
          <w:trHeight w:val="85"/>
        </w:trPr>
        <w:tc>
          <w:tcPr>
            <w:tcW w:w="9016" w:type="dxa"/>
            <w:gridSpan w:val="3"/>
            <w:shd w:val="clear" w:color="auto" w:fill="B4C6E7" w:themeFill="accent1" w:themeFillTint="66"/>
          </w:tcPr>
          <w:p w14:paraId="14BADF14" w14:textId="2F064338" w:rsidR="00A33E0E" w:rsidRPr="009F6E0D" w:rsidRDefault="005B1470" w:rsidP="00D91859">
            <w:pPr>
              <w:rPr>
                <w:rFonts w:ascii="Candara" w:hAnsi="Candara" w:cs="Arial"/>
                <w:bCs/>
              </w:rPr>
            </w:pPr>
            <w:r w:rsidRPr="009F6E0D">
              <w:rPr>
                <w:rFonts w:ascii="Candara" w:hAnsi="Candara" w:cs="Arial"/>
                <w:bCs/>
              </w:rPr>
              <w:t>Please</w:t>
            </w:r>
            <w:r w:rsidR="002A7482" w:rsidRPr="009F6E0D">
              <w:rPr>
                <w:rFonts w:ascii="Candara" w:hAnsi="Candara" w:cs="Arial"/>
                <w:bCs/>
              </w:rPr>
              <w:t xml:space="preserve"> </w:t>
            </w:r>
            <w:r w:rsidR="009F6E0D" w:rsidRPr="009F6E0D">
              <w:rPr>
                <w:rFonts w:ascii="Candara" w:hAnsi="Candara" w:cs="Arial"/>
                <w:bCs/>
              </w:rPr>
              <w:t>note</w:t>
            </w:r>
            <w:r w:rsidR="002A7482" w:rsidRPr="009F6E0D">
              <w:rPr>
                <w:rFonts w:ascii="Candara" w:hAnsi="Candara" w:cs="Arial"/>
                <w:bCs/>
              </w:rPr>
              <w:t xml:space="preserve"> it is important </w:t>
            </w:r>
            <w:r w:rsidR="002C34EF" w:rsidRPr="009F6E0D">
              <w:rPr>
                <w:rFonts w:ascii="Candara" w:hAnsi="Candara" w:cs="Arial"/>
                <w:bCs/>
              </w:rPr>
              <w:t xml:space="preserve">that </w:t>
            </w:r>
            <w:r w:rsidR="00C005DF" w:rsidRPr="009F6E0D">
              <w:rPr>
                <w:rFonts w:ascii="Candara" w:hAnsi="Candara" w:cs="Arial"/>
                <w:bCs/>
              </w:rPr>
              <w:t>the</w:t>
            </w:r>
            <w:r w:rsidR="002A7482" w:rsidRPr="009F6E0D">
              <w:rPr>
                <w:rFonts w:ascii="Candara" w:hAnsi="Candara" w:cs="Arial"/>
                <w:bCs/>
              </w:rPr>
              <w:t xml:space="preserve"> </w:t>
            </w:r>
            <w:r w:rsidR="002C34EF" w:rsidRPr="009F6E0D">
              <w:rPr>
                <w:rFonts w:ascii="Candara" w:hAnsi="Candara" w:cs="Arial"/>
                <w:bCs/>
              </w:rPr>
              <w:t xml:space="preserve">line manager </w:t>
            </w:r>
            <w:r w:rsidR="002A7482" w:rsidRPr="009F6E0D">
              <w:rPr>
                <w:rFonts w:ascii="Candara" w:hAnsi="Candara" w:cs="Arial"/>
                <w:bCs/>
              </w:rPr>
              <w:t>has approved the time (</w:t>
            </w:r>
            <w:r w:rsidR="006C7973" w:rsidRPr="009F6E0D">
              <w:rPr>
                <w:rFonts w:ascii="Candara" w:hAnsi="Candara" w:cs="Arial"/>
                <w:bCs/>
              </w:rPr>
              <w:t>see TOR and EDI Network Chair Profile for further detail</w:t>
            </w:r>
            <w:r w:rsidR="002A7482" w:rsidRPr="009F6E0D">
              <w:rPr>
                <w:rFonts w:ascii="Candara" w:hAnsi="Candara" w:cs="Arial"/>
                <w:bCs/>
              </w:rPr>
              <w:t xml:space="preserve">) to undertake the role as the </w:t>
            </w:r>
            <w:r w:rsidR="002A7482" w:rsidRPr="009F6E0D">
              <w:rPr>
                <w:rFonts w:ascii="Candara" w:hAnsi="Candara" w:cs="Arial"/>
                <w:b/>
              </w:rPr>
              <w:t>EDI Network Chair</w:t>
            </w:r>
            <w:r w:rsidR="002A7482" w:rsidRPr="009F6E0D">
              <w:rPr>
                <w:rFonts w:ascii="Candara" w:hAnsi="Candara" w:cs="Arial"/>
                <w:bCs/>
              </w:rPr>
              <w:t xml:space="preserve"> for the E</w:t>
            </w:r>
            <w:r w:rsidR="002C34EF" w:rsidRPr="009F6E0D">
              <w:rPr>
                <w:rFonts w:ascii="Candara" w:hAnsi="Candara" w:cs="Arial"/>
                <w:bCs/>
              </w:rPr>
              <w:t xml:space="preserve">DI </w:t>
            </w:r>
            <w:r w:rsidR="00D91859" w:rsidRPr="009F6E0D">
              <w:rPr>
                <w:rFonts w:ascii="Candara" w:hAnsi="Candara" w:cs="Arial"/>
                <w:bCs/>
              </w:rPr>
              <w:t>N</w:t>
            </w:r>
            <w:r w:rsidR="002C34EF" w:rsidRPr="009F6E0D">
              <w:rPr>
                <w:rFonts w:ascii="Candara" w:hAnsi="Candara" w:cs="Arial"/>
                <w:bCs/>
              </w:rPr>
              <w:t xml:space="preserve">etwork </w:t>
            </w:r>
            <w:r w:rsidR="00D91859" w:rsidRPr="009F6E0D">
              <w:rPr>
                <w:rFonts w:ascii="Candara" w:hAnsi="Candara" w:cs="Arial"/>
                <w:bCs/>
              </w:rPr>
              <w:t xml:space="preserve">Group </w:t>
            </w:r>
            <w:r w:rsidR="002C34EF" w:rsidRPr="009F6E0D">
              <w:rPr>
                <w:rFonts w:ascii="Candara" w:hAnsi="Candara" w:cs="Arial"/>
                <w:bCs/>
              </w:rPr>
              <w:t xml:space="preserve">so that they </w:t>
            </w:r>
            <w:r w:rsidR="006A6159" w:rsidRPr="009F6E0D">
              <w:rPr>
                <w:rFonts w:ascii="Candara" w:hAnsi="Candara" w:cs="Arial"/>
                <w:bCs/>
              </w:rPr>
              <w:t>understand</w:t>
            </w:r>
            <w:r w:rsidR="002C34EF" w:rsidRPr="009F6E0D">
              <w:rPr>
                <w:rFonts w:ascii="Candara" w:hAnsi="Candara" w:cs="Arial"/>
                <w:bCs/>
              </w:rPr>
              <w:t xml:space="preserve"> </w:t>
            </w:r>
            <w:r w:rsidR="002A7482" w:rsidRPr="009F6E0D">
              <w:rPr>
                <w:rFonts w:ascii="Candara" w:hAnsi="Candara" w:cs="Arial"/>
                <w:bCs/>
              </w:rPr>
              <w:t>the</w:t>
            </w:r>
            <w:r w:rsidR="002C34EF" w:rsidRPr="009F6E0D">
              <w:rPr>
                <w:rFonts w:ascii="Candara" w:hAnsi="Candara" w:cs="Arial"/>
                <w:bCs/>
              </w:rPr>
              <w:t xml:space="preserve"> </w:t>
            </w:r>
            <w:r w:rsidR="000B1192" w:rsidRPr="009F6E0D">
              <w:rPr>
                <w:rFonts w:ascii="Candara" w:hAnsi="Candara" w:cs="Arial"/>
                <w:bCs/>
              </w:rPr>
              <w:t>additional commitment</w:t>
            </w:r>
            <w:r w:rsidR="00100704" w:rsidRPr="009F6E0D">
              <w:rPr>
                <w:rFonts w:ascii="Candara" w:hAnsi="Candara" w:cs="Arial"/>
                <w:bCs/>
              </w:rPr>
              <w:t xml:space="preserve"> </w:t>
            </w:r>
            <w:r w:rsidR="00C005DF" w:rsidRPr="009F6E0D">
              <w:rPr>
                <w:rFonts w:ascii="Candara" w:hAnsi="Candara" w:cs="Arial"/>
                <w:bCs/>
              </w:rPr>
              <w:t xml:space="preserve">required </w:t>
            </w:r>
            <w:r w:rsidR="00100704" w:rsidRPr="009F6E0D">
              <w:rPr>
                <w:rFonts w:ascii="Candara" w:hAnsi="Candara" w:cs="Arial"/>
                <w:bCs/>
              </w:rPr>
              <w:t xml:space="preserve">to support </w:t>
            </w:r>
            <w:r w:rsidR="00C005DF" w:rsidRPr="009F6E0D">
              <w:rPr>
                <w:rFonts w:ascii="Candara" w:hAnsi="Candara" w:cs="Arial"/>
                <w:bCs/>
              </w:rPr>
              <w:t>this agenda</w:t>
            </w:r>
            <w:r w:rsidR="007D5B5C" w:rsidRPr="009F6E0D">
              <w:rPr>
                <w:rFonts w:ascii="Candara" w:hAnsi="Candara" w:cs="Arial"/>
                <w:bCs/>
              </w:rPr>
              <w:t xml:space="preserve">. </w:t>
            </w:r>
            <w:r w:rsidR="00C005DF" w:rsidRPr="009F6E0D">
              <w:rPr>
                <w:rFonts w:ascii="Candara" w:hAnsi="Candara" w:cs="Arial"/>
                <w:bCs/>
              </w:rPr>
              <w:t>T</w:t>
            </w:r>
            <w:r w:rsidR="002A7482" w:rsidRPr="009F6E0D">
              <w:rPr>
                <w:rFonts w:ascii="Candara" w:hAnsi="Candara" w:cs="Arial"/>
                <w:bCs/>
              </w:rPr>
              <w:t xml:space="preserve">he EDI Network Chair </w:t>
            </w:r>
            <w:r w:rsidR="00C005DF" w:rsidRPr="009F6E0D">
              <w:rPr>
                <w:rFonts w:ascii="Candara" w:hAnsi="Candara" w:cs="Arial"/>
                <w:bCs/>
              </w:rPr>
              <w:t xml:space="preserve">should </w:t>
            </w:r>
            <w:r w:rsidR="0022281B" w:rsidRPr="009F6E0D">
              <w:rPr>
                <w:rFonts w:ascii="Candara" w:hAnsi="Candara" w:cs="Arial"/>
                <w:bCs/>
              </w:rPr>
              <w:t xml:space="preserve">agree to create an individual objective </w:t>
            </w:r>
            <w:r w:rsidR="00C005DF" w:rsidRPr="009F6E0D">
              <w:rPr>
                <w:rFonts w:ascii="Candara" w:hAnsi="Candara" w:cs="Arial"/>
                <w:bCs/>
              </w:rPr>
              <w:t xml:space="preserve">regarding their </w:t>
            </w:r>
            <w:r w:rsidR="007D5B5C" w:rsidRPr="009F6E0D">
              <w:rPr>
                <w:rFonts w:ascii="Candara" w:hAnsi="Candara" w:cs="Arial"/>
                <w:bCs/>
              </w:rPr>
              <w:t xml:space="preserve">contribution towards </w:t>
            </w:r>
            <w:r w:rsidR="0094053C" w:rsidRPr="009F6E0D">
              <w:rPr>
                <w:rFonts w:ascii="Candara" w:hAnsi="Candara" w:cs="Arial"/>
                <w:bCs/>
              </w:rPr>
              <w:t xml:space="preserve">progressing the EDI </w:t>
            </w:r>
            <w:r w:rsidR="00D91859" w:rsidRPr="009F6E0D">
              <w:rPr>
                <w:rFonts w:ascii="Candara" w:hAnsi="Candara" w:cs="Arial"/>
                <w:bCs/>
              </w:rPr>
              <w:t xml:space="preserve">Action </w:t>
            </w:r>
            <w:r w:rsidR="0094053C" w:rsidRPr="009F6E0D">
              <w:rPr>
                <w:rFonts w:ascii="Candara" w:hAnsi="Candara" w:cs="Arial"/>
                <w:bCs/>
              </w:rPr>
              <w:t xml:space="preserve">Plan </w:t>
            </w:r>
            <w:r w:rsidR="00D91859" w:rsidRPr="009F6E0D">
              <w:rPr>
                <w:rFonts w:ascii="Candara" w:hAnsi="Candara" w:cs="Arial"/>
                <w:bCs/>
              </w:rPr>
              <w:t xml:space="preserve">and </w:t>
            </w:r>
            <w:r w:rsidR="0094053C" w:rsidRPr="009F6E0D">
              <w:rPr>
                <w:rFonts w:ascii="Candara" w:hAnsi="Candara" w:cs="Arial"/>
                <w:bCs/>
              </w:rPr>
              <w:t>activities</w:t>
            </w:r>
            <w:r w:rsidR="00086B3C" w:rsidRPr="009F6E0D">
              <w:rPr>
                <w:rFonts w:ascii="Candara" w:hAnsi="Candara" w:cs="Arial"/>
                <w:bCs/>
              </w:rPr>
              <w:t xml:space="preserve"> can be re</w:t>
            </w:r>
            <w:r w:rsidR="003B5AAA" w:rsidRPr="009F6E0D">
              <w:rPr>
                <w:rFonts w:ascii="Candara" w:hAnsi="Candara" w:cs="Arial"/>
                <w:bCs/>
              </w:rPr>
              <w:t>cognised</w:t>
            </w:r>
            <w:r w:rsidR="00100704" w:rsidRPr="009F6E0D">
              <w:rPr>
                <w:rFonts w:ascii="Candara" w:hAnsi="Candara" w:cs="Arial"/>
                <w:bCs/>
              </w:rPr>
              <w:t xml:space="preserve"> </w:t>
            </w:r>
            <w:r w:rsidR="002A7482" w:rsidRPr="009F6E0D">
              <w:rPr>
                <w:rFonts w:ascii="Candara" w:hAnsi="Candara" w:cs="Arial"/>
                <w:bCs/>
              </w:rPr>
              <w:t xml:space="preserve">as part of </w:t>
            </w:r>
            <w:r w:rsidR="00C005DF" w:rsidRPr="009F6E0D">
              <w:rPr>
                <w:rFonts w:ascii="Candara" w:hAnsi="Candara" w:cs="Arial"/>
                <w:bCs/>
              </w:rPr>
              <w:t>meetings with managers and the</w:t>
            </w:r>
            <w:r w:rsidR="002A7482" w:rsidRPr="009F6E0D">
              <w:rPr>
                <w:rFonts w:ascii="Candara" w:hAnsi="Candara" w:cs="Arial"/>
                <w:bCs/>
              </w:rPr>
              <w:t xml:space="preserve"> annual </w:t>
            </w:r>
            <w:r w:rsidR="000E5AFA" w:rsidRPr="009F6E0D">
              <w:rPr>
                <w:rFonts w:ascii="Candara" w:hAnsi="Candara" w:cs="Arial"/>
                <w:bCs/>
              </w:rPr>
              <w:t xml:space="preserve">performance review </w:t>
            </w:r>
            <w:r w:rsidR="001D4D4D" w:rsidRPr="009F6E0D">
              <w:rPr>
                <w:rFonts w:ascii="Candara" w:hAnsi="Candara" w:cs="Arial"/>
                <w:bCs/>
              </w:rPr>
              <w:t xml:space="preserve">and development (PRD) </w:t>
            </w:r>
            <w:r w:rsidR="00C005DF" w:rsidRPr="009F6E0D">
              <w:rPr>
                <w:rFonts w:ascii="Candara" w:hAnsi="Candara" w:cs="Arial"/>
                <w:bCs/>
              </w:rPr>
              <w:t xml:space="preserve">process. </w:t>
            </w:r>
          </w:p>
          <w:p w14:paraId="3D36849A" w14:textId="4C9BEC08" w:rsidR="00D91859" w:rsidRPr="005B4EBB" w:rsidRDefault="00D91859" w:rsidP="00D91859">
            <w:pPr>
              <w:rPr>
                <w:rFonts w:ascii="Candara" w:hAnsi="Candara" w:cs="Arial"/>
                <w:b/>
              </w:rPr>
            </w:pPr>
          </w:p>
        </w:tc>
      </w:tr>
      <w:bookmarkEnd w:id="0"/>
      <w:tr w:rsidR="00EC1E6D" w:rsidRPr="005B4EBB" w14:paraId="48BB94BF" w14:textId="77777777" w:rsidTr="00EC1E6D">
        <w:trPr>
          <w:trHeight w:val="85"/>
        </w:trPr>
        <w:tc>
          <w:tcPr>
            <w:tcW w:w="9016" w:type="dxa"/>
            <w:gridSpan w:val="3"/>
            <w:shd w:val="clear" w:color="auto" w:fill="B4C6E7" w:themeFill="accent1" w:themeFillTint="66"/>
          </w:tcPr>
          <w:p w14:paraId="3288456B" w14:textId="77777777" w:rsidR="00D91859" w:rsidRDefault="00D91859" w:rsidP="00D91859">
            <w:pPr>
              <w:jc w:val="center"/>
              <w:rPr>
                <w:rFonts w:ascii="Candara" w:hAnsi="Candara" w:cs="Arial"/>
              </w:rPr>
            </w:pPr>
          </w:p>
          <w:p w14:paraId="45EBA72E" w14:textId="77777777" w:rsidR="00D91859" w:rsidRPr="00C005DF" w:rsidRDefault="002A7482" w:rsidP="002A7482">
            <w:pPr>
              <w:rPr>
                <w:rFonts w:ascii="Candara" w:hAnsi="Candara" w:cs="Arial"/>
                <w:b/>
                <w:bCs/>
              </w:rPr>
            </w:pPr>
            <w:r w:rsidRPr="00C005DF">
              <w:rPr>
                <w:rFonts w:ascii="Candara" w:hAnsi="Candara" w:cs="Arial"/>
                <w:b/>
                <w:bCs/>
              </w:rPr>
              <w:t>Name of line manager:                                                                         Date approved:</w:t>
            </w:r>
          </w:p>
          <w:p w14:paraId="035AAD6B" w14:textId="3B54F945" w:rsidR="002A7482" w:rsidRPr="00D91859" w:rsidRDefault="002A7482" w:rsidP="002A7482">
            <w:pPr>
              <w:rPr>
                <w:rFonts w:ascii="Candara" w:hAnsi="Candara" w:cs="Arial"/>
              </w:rPr>
            </w:pPr>
          </w:p>
        </w:tc>
      </w:tr>
      <w:tr w:rsidR="002A7482" w:rsidRPr="005B4EBB" w14:paraId="274C39A3" w14:textId="77777777" w:rsidTr="00EC1E6D">
        <w:trPr>
          <w:trHeight w:val="85"/>
        </w:trPr>
        <w:tc>
          <w:tcPr>
            <w:tcW w:w="9016" w:type="dxa"/>
            <w:gridSpan w:val="3"/>
            <w:shd w:val="clear" w:color="auto" w:fill="B4C6E7" w:themeFill="accent1" w:themeFillTint="66"/>
          </w:tcPr>
          <w:p w14:paraId="581B202C" w14:textId="77777777" w:rsidR="002A7482" w:rsidRDefault="002A7482" w:rsidP="00D91859">
            <w:pPr>
              <w:jc w:val="center"/>
              <w:rPr>
                <w:rFonts w:ascii="Candara" w:hAnsi="Candara" w:cs="Arial"/>
              </w:rPr>
            </w:pPr>
          </w:p>
          <w:p w14:paraId="407A9FE5" w14:textId="7C7964C0" w:rsidR="002A7482" w:rsidRDefault="002A7482" w:rsidP="009F6E0D">
            <w:pPr>
              <w:rPr>
                <w:rStyle w:val="Hyperlink"/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</w:t>
            </w:r>
            <w:r w:rsidRPr="005B4EBB">
              <w:rPr>
                <w:rFonts w:ascii="Candara" w:hAnsi="Candara" w:cs="Arial"/>
              </w:rPr>
              <w:t xml:space="preserve">lease submit your completed application to </w:t>
            </w:r>
            <w:hyperlink r:id="rId11" w:history="1">
              <w:r w:rsidRPr="005B4EBB">
                <w:rPr>
                  <w:rStyle w:val="Hyperlink"/>
                  <w:rFonts w:ascii="Candara" w:hAnsi="Candara" w:cs="Arial"/>
                </w:rPr>
                <w:t>cheryl.madden@growthco.uk</w:t>
              </w:r>
            </w:hyperlink>
          </w:p>
          <w:p w14:paraId="5CC90831" w14:textId="45C5632D" w:rsidR="002A7482" w:rsidRDefault="002A7482" w:rsidP="00D91859">
            <w:pPr>
              <w:jc w:val="center"/>
              <w:rPr>
                <w:rFonts w:ascii="Candara" w:hAnsi="Candara" w:cs="Arial"/>
              </w:rPr>
            </w:pPr>
          </w:p>
        </w:tc>
      </w:tr>
    </w:tbl>
    <w:p w14:paraId="6225233A" w14:textId="77777777" w:rsidR="002A7482" w:rsidRPr="005B4EBB" w:rsidRDefault="002A7482" w:rsidP="00DE0B94">
      <w:pPr>
        <w:rPr>
          <w:rFonts w:ascii="Candara" w:hAnsi="Candara" w:cs="Arial"/>
        </w:rPr>
      </w:pPr>
    </w:p>
    <w:sectPr w:rsidR="002A7482" w:rsidRPr="005B4EBB" w:rsidSect="00582928">
      <w:headerReference w:type="default" r:id="rId12"/>
      <w:pgSz w:w="11906" w:h="16838"/>
      <w:pgMar w:top="199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EA8F" w14:textId="77777777" w:rsidR="00C031B6" w:rsidRDefault="00C031B6" w:rsidP="0020247F">
      <w:pPr>
        <w:spacing w:after="0" w:line="240" w:lineRule="auto"/>
      </w:pPr>
      <w:r>
        <w:separator/>
      </w:r>
    </w:p>
  </w:endnote>
  <w:endnote w:type="continuationSeparator" w:id="0">
    <w:p w14:paraId="11A9CDD5" w14:textId="77777777" w:rsidR="00C031B6" w:rsidRDefault="00C031B6" w:rsidP="0020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DA63" w14:textId="77777777" w:rsidR="00C031B6" w:rsidRDefault="00C031B6" w:rsidP="0020247F">
      <w:pPr>
        <w:spacing w:after="0" w:line="240" w:lineRule="auto"/>
      </w:pPr>
      <w:r>
        <w:separator/>
      </w:r>
    </w:p>
  </w:footnote>
  <w:footnote w:type="continuationSeparator" w:id="0">
    <w:p w14:paraId="12040B1C" w14:textId="77777777" w:rsidR="00C031B6" w:rsidRDefault="00C031B6" w:rsidP="0020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067" w14:textId="42367FA5" w:rsidR="0020247F" w:rsidRDefault="00C005DF" w:rsidP="00FE4773">
    <w:pPr>
      <w:pStyle w:val="Header"/>
      <w:tabs>
        <w:tab w:val="clear" w:pos="4513"/>
        <w:tab w:val="clear" w:pos="9026"/>
        <w:tab w:val="center" w:pos="229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CBAF83" wp14:editId="532402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1e49439386d0d6902c4b7744" descr="{&quot;HashCode&quot;:12695796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3D6530" w14:textId="7CE1876C" w:rsidR="00C005DF" w:rsidRPr="00C005DF" w:rsidRDefault="00C005DF" w:rsidP="00C005D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05D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Internal Personal and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BAF83" id="_x0000_t202" coordsize="21600,21600" o:spt="202" path="m,l,21600r21600,l21600,xe">
              <v:stroke joinstyle="miter"/>
              <v:path gradientshapeok="t" o:connecttype="rect"/>
            </v:shapetype>
            <v:shape id="MSIPCM1e49439386d0d6902c4b7744" o:spid="_x0000_s1026" type="#_x0000_t202" alt="{&quot;HashCode&quot;:12695796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263D6530" w14:textId="7CE1876C" w:rsidR="00C005DF" w:rsidRPr="00C005DF" w:rsidRDefault="00C005DF" w:rsidP="00C005D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05DF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Internal Personal and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2928">
      <w:rPr>
        <w:noProof/>
      </w:rPr>
      <w:drawing>
        <wp:anchor distT="0" distB="0" distL="114300" distR="114300" simplePos="0" relativeHeight="251658240" behindDoc="1" locked="0" layoutInCell="1" allowOverlap="1" wp14:anchorId="611F2F13" wp14:editId="045DDA6D">
          <wp:simplePos x="0" y="0"/>
          <wp:positionH relativeFrom="margin">
            <wp:posOffset>4350831</wp:posOffset>
          </wp:positionH>
          <wp:positionV relativeFrom="paragraph">
            <wp:posOffset>-208148</wp:posOffset>
          </wp:positionV>
          <wp:extent cx="2057400" cy="889000"/>
          <wp:effectExtent l="0" t="0" r="0" b="6350"/>
          <wp:wrapNone/>
          <wp:docPr id="8" name="Picture 8" descr="GC_Landscap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_Landscap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7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19A"/>
    <w:multiLevelType w:val="multilevel"/>
    <w:tmpl w:val="13BEABBA"/>
    <w:lvl w:ilvl="0">
      <w:start w:val="1"/>
      <w:numFmt w:val="decimal"/>
      <w:pStyle w:val="Heading1"/>
      <w:lvlText w:val="Part %1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1191" w:hanging="119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right"/>
      <w:pPr>
        <w:ind w:left="23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8" w:hanging="180"/>
      </w:pPr>
      <w:rPr>
        <w:rFonts w:cs="Times New Roman" w:hint="default"/>
      </w:rPr>
    </w:lvl>
  </w:abstractNum>
  <w:abstractNum w:abstractNumId="1" w15:restartNumberingAfterBreak="0">
    <w:nsid w:val="1B78061A"/>
    <w:multiLevelType w:val="hybridMultilevel"/>
    <w:tmpl w:val="51C66D4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C75DA"/>
    <w:multiLevelType w:val="multilevel"/>
    <w:tmpl w:val="2B3E734A"/>
    <w:styleLink w:val="StyleBullete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808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color w:val="808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757FD"/>
    <w:multiLevelType w:val="multilevel"/>
    <w:tmpl w:val="750CCF96"/>
    <w:lvl w:ilvl="0">
      <w:start w:val="1"/>
      <w:numFmt w:val="decimal"/>
      <w:pStyle w:val="ExecSummHead1"/>
      <w:lvlText w:val="E.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xecSummHead2"/>
      <w:lvlText w:val="E.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ExecSummHead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xecSummHead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57D5E3E"/>
    <w:multiLevelType w:val="hybridMultilevel"/>
    <w:tmpl w:val="DF627562"/>
    <w:lvl w:ilvl="0" w:tplc="58982CC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65CBB"/>
    <w:multiLevelType w:val="hybridMultilevel"/>
    <w:tmpl w:val="D33E90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57C5F"/>
    <w:multiLevelType w:val="hybridMultilevel"/>
    <w:tmpl w:val="2BEEA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00C76"/>
    <w:multiLevelType w:val="hybridMultilevel"/>
    <w:tmpl w:val="8CA88C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112117">
    <w:abstractNumId w:val="6"/>
  </w:num>
  <w:num w:numId="2" w16cid:durableId="1228345156">
    <w:abstractNumId w:val="0"/>
  </w:num>
  <w:num w:numId="3" w16cid:durableId="980037804">
    <w:abstractNumId w:val="3"/>
  </w:num>
  <w:num w:numId="4" w16cid:durableId="2132046833">
    <w:abstractNumId w:val="2"/>
  </w:num>
  <w:num w:numId="5" w16cid:durableId="1062172312">
    <w:abstractNumId w:val="4"/>
  </w:num>
  <w:num w:numId="6" w16cid:durableId="2069761327">
    <w:abstractNumId w:val="5"/>
  </w:num>
  <w:num w:numId="7" w16cid:durableId="1990816577">
    <w:abstractNumId w:val="7"/>
  </w:num>
  <w:num w:numId="8" w16cid:durableId="102520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7F"/>
    <w:rsid w:val="00000521"/>
    <w:rsid w:val="00017421"/>
    <w:rsid w:val="00032418"/>
    <w:rsid w:val="0004219B"/>
    <w:rsid w:val="00044C77"/>
    <w:rsid w:val="00086B3C"/>
    <w:rsid w:val="00090B89"/>
    <w:rsid w:val="00093A34"/>
    <w:rsid w:val="000A0D23"/>
    <w:rsid w:val="000B1192"/>
    <w:rsid w:val="000B3A73"/>
    <w:rsid w:val="000B441D"/>
    <w:rsid w:val="000E5AFA"/>
    <w:rsid w:val="000F753B"/>
    <w:rsid w:val="00100704"/>
    <w:rsid w:val="00105DFB"/>
    <w:rsid w:val="00112192"/>
    <w:rsid w:val="00125550"/>
    <w:rsid w:val="00126ADD"/>
    <w:rsid w:val="00164918"/>
    <w:rsid w:val="0019140D"/>
    <w:rsid w:val="001B6E41"/>
    <w:rsid w:val="001D4D4D"/>
    <w:rsid w:val="0020247F"/>
    <w:rsid w:val="0022281B"/>
    <w:rsid w:val="0022483F"/>
    <w:rsid w:val="002470D7"/>
    <w:rsid w:val="0026720A"/>
    <w:rsid w:val="002715FC"/>
    <w:rsid w:val="00280056"/>
    <w:rsid w:val="0028063E"/>
    <w:rsid w:val="00281758"/>
    <w:rsid w:val="002A4F71"/>
    <w:rsid w:val="002A7482"/>
    <w:rsid w:val="002B5F4F"/>
    <w:rsid w:val="002C34EF"/>
    <w:rsid w:val="002E0CA6"/>
    <w:rsid w:val="002E5B79"/>
    <w:rsid w:val="00311685"/>
    <w:rsid w:val="0031223E"/>
    <w:rsid w:val="00326968"/>
    <w:rsid w:val="00331BE3"/>
    <w:rsid w:val="003475D4"/>
    <w:rsid w:val="0038194D"/>
    <w:rsid w:val="003B0D26"/>
    <w:rsid w:val="003B5AAA"/>
    <w:rsid w:val="003E580C"/>
    <w:rsid w:val="004610C6"/>
    <w:rsid w:val="00474F58"/>
    <w:rsid w:val="00484AAE"/>
    <w:rsid w:val="004C7088"/>
    <w:rsid w:val="004D2DAC"/>
    <w:rsid w:val="00513E98"/>
    <w:rsid w:val="005230F5"/>
    <w:rsid w:val="005549C7"/>
    <w:rsid w:val="005737DA"/>
    <w:rsid w:val="00582928"/>
    <w:rsid w:val="005B0D3B"/>
    <w:rsid w:val="005B1470"/>
    <w:rsid w:val="005B4EBB"/>
    <w:rsid w:val="005C1590"/>
    <w:rsid w:val="005C45E1"/>
    <w:rsid w:val="005D5E09"/>
    <w:rsid w:val="006058BF"/>
    <w:rsid w:val="0064249C"/>
    <w:rsid w:val="00643C8F"/>
    <w:rsid w:val="0068765A"/>
    <w:rsid w:val="006A6159"/>
    <w:rsid w:val="006C7973"/>
    <w:rsid w:val="00751004"/>
    <w:rsid w:val="007C74F0"/>
    <w:rsid w:val="007D5B5C"/>
    <w:rsid w:val="00812A63"/>
    <w:rsid w:val="00855E97"/>
    <w:rsid w:val="008579EC"/>
    <w:rsid w:val="00877128"/>
    <w:rsid w:val="008C2315"/>
    <w:rsid w:val="008D1A42"/>
    <w:rsid w:val="009159EF"/>
    <w:rsid w:val="00927243"/>
    <w:rsid w:val="0094053C"/>
    <w:rsid w:val="009410D5"/>
    <w:rsid w:val="00951D7B"/>
    <w:rsid w:val="00966B46"/>
    <w:rsid w:val="00967587"/>
    <w:rsid w:val="00976280"/>
    <w:rsid w:val="00996686"/>
    <w:rsid w:val="009B404D"/>
    <w:rsid w:val="009F67D3"/>
    <w:rsid w:val="009F6E0D"/>
    <w:rsid w:val="00A058B5"/>
    <w:rsid w:val="00A07D0B"/>
    <w:rsid w:val="00A33E0E"/>
    <w:rsid w:val="00A479D2"/>
    <w:rsid w:val="00AA1DAB"/>
    <w:rsid w:val="00AC2395"/>
    <w:rsid w:val="00AD3F15"/>
    <w:rsid w:val="00AF4869"/>
    <w:rsid w:val="00B038DF"/>
    <w:rsid w:val="00B2451B"/>
    <w:rsid w:val="00B254AC"/>
    <w:rsid w:val="00B46DDC"/>
    <w:rsid w:val="00B64EC1"/>
    <w:rsid w:val="00B90E58"/>
    <w:rsid w:val="00B93D86"/>
    <w:rsid w:val="00BA0861"/>
    <w:rsid w:val="00BB25FF"/>
    <w:rsid w:val="00BD1802"/>
    <w:rsid w:val="00BD24AC"/>
    <w:rsid w:val="00C005DF"/>
    <w:rsid w:val="00C031B6"/>
    <w:rsid w:val="00C22C2B"/>
    <w:rsid w:val="00C2548E"/>
    <w:rsid w:val="00C57ACE"/>
    <w:rsid w:val="00C80CFF"/>
    <w:rsid w:val="00C83C1D"/>
    <w:rsid w:val="00C930FB"/>
    <w:rsid w:val="00CB2FDD"/>
    <w:rsid w:val="00CB6C44"/>
    <w:rsid w:val="00CC3564"/>
    <w:rsid w:val="00CD2FF4"/>
    <w:rsid w:val="00CD5CEF"/>
    <w:rsid w:val="00CD6061"/>
    <w:rsid w:val="00D44A14"/>
    <w:rsid w:val="00D66C0D"/>
    <w:rsid w:val="00D91859"/>
    <w:rsid w:val="00D95F41"/>
    <w:rsid w:val="00DB0472"/>
    <w:rsid w:val="00DB0A8F"/>
    <w:rsid w:val="00DE0B94"/>
    <w:rsid w:val="00E40A99"/>
    <w:rsid w:val="00E47D10"/>
    <w:rsid w:val="00E74706"/>
    <w:rsid w:val="00E83282"/>
    <w:rsid w:val="00E84480"/>
    <w:rsid w:val="00E92E04"/>
    <w:rsid w:val="00EA7335"/>
    <w:rsid w:val="00EC1E6D"/>
    <w:rsid w:val="00ED7650"/>
    <w:rsid w:val="00F23BDA"/>
    <w:rsid w:val="00F322DB"/>
    <w:rsid w:val="00F72F6B"/>
    <w:rsid w:val="00F950BA"/>
    <w:rsid w:val="00F96776"/>
    <w:rsid w:val="00FB3332"/>
    <w:rsid w:val="00FE1934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E3EE1"/>
  <w15:chartTrackingRefBased/>
  <w15:docId w15:val="{0B8B6A8E-C788-4842-8FA5-609702FB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090B8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357" w:hanging="357"/>
      <w:outlineLvl w:val="0"/>
    </w:pPr>
    <w:rPr>
      <w:rFonts w:ascii="Arial" w:eastAsia="Times New Roman" w:hAnsi="Arial" w:cs="Myriad Pro"/>
      <w:b/>
      <w:bCs/>
      <w:sz w:val="24"/>
      <w:szCs w:val="28"/>
      <w:lang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090B89"/>
    <w:pPr>
      <w:numPr>
        <w:ilvl w:val="1"/>
      </w:numPr>
      <w:ind w:left="0" w:firstLine="0"/>
      <w:contextualSpacing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090B89"/>
    <w:pPr>
      <w:numPr>
        <w:ilvl w:val="2"/>
      </w:numPr>
      <w:ind w:left="0" w:firstLine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47F"/>
  </w:style>
  <w:style w:type="paragraph" w:styleId="Footer">
    <w:name w:val="footer"/>
    <w:basedOn w:val="Normal"/>
    <w:link w:val="FooterChar"/>
    <w:uiPriority w:val="99"/>
    <w:unhideWhenUsed/>
    <w:rsid w:val="00202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47F"/>
  </w:style>
  <w:style w:type="table" w:styleId="TableGrid">
    <w:name w:val="Table Grid"/>
    <w:basedOn w:val="TableNormal"/>
    <w:uiPriority w:val="39"/>
    <w:rsid w:val="00E7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0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B89"/>
    <w:rPr>
      <w:rFonts w:ascii="Arial" w:eastAsia="Times New Roman" w:hAnsi="Arial" w:cs="Myriad Pro"/>
      <w:b/>
      <w:bCs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090B89"/>
    <w:rPr>
      <w:rFonts w:ascii="Arial" w:eastAsia="Times New Roman" w:hAnsi="Arial" w:cs="Myriad Pro"/>
      <w:b/>
      <w:bCs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90B89"/>
    <w:rPr>
      <w:rFonts w:ascii="Arial" w:eastAsia="Times New Roman" w:hAnsi="Arial" w:cs="Myriad Pro"/>
      <w:b/>
      <w:bCs/>
      <w:sz w:val="24"/>
      <w:szCs w:val="28"/>
      <w:lang w:eastAsia="en-GB"/>
    </w:rPr>
  </w:style>
  <w:style w:type="paragraph" w:customStyle="1" w:styleId="Default">
    <w:name w:val="Default"/>
    <w:rsid w:val="00090B89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ExecSummHead1">
    <w:name w:val="Exec Summ Head 1"/>
    <w:basedOn w:val="Heading1"/>
    <w:next w:val="Normal"/>
    <w:qFormat/>
    <w:rsid w:val="00090B89"/>
    <w:pPr>
      <w:numPr>
        <w:numId w:val="3"/>
      </w:numPr>
      <w:tabs>
        <w:tab w:val="clear" w:pos="432"/>
      </w:tabs>
      <w:spacing w:before="120" w:after="120"/>
      <w:ind w:left="1134" w:hanging="1134"/>
    </w:pPr>
    <w:rPr>
      <w:rFonts w:cs="Arial"/>
      <w:bCs w:val="0"/>
      <w:color w:val="000000"/>
      <w:sz w:val="36"/>
      <w:szCs w:val="36"/>
      <w:lang w:eastAsia="en-US"/>
    </w:rPr>
  </w:style>
  <w:style w:type="paragraph" w:customStyle="1" w:styleId="ExecSummHead2">
    <w:name w:val="Exec Summ Head 2"/>
    <w:basedOn w:val="Heading2"/>
    <w:next w:val="Normal"/>
    <w:qFormat/>
    <w:rsid w:val="00090B89"/>
    <w:pPr>
      <w:keepNext/>
      <w:numPr>
        <w:numId w:val="3"/>
      </w:numPr>
      <w:tabs>
        <w:tab w:val="clear" w:pos="576"/>
        <w:tab w:val="left" w:pos="357"/>
        <w:tab w:val="left" w:pos="720"/>
        <w:tab w:val="left" w:pos="1134"/>
      </w:tabs>
      <w:spacing w:before="240" w:after="120"/>
      <w:ind w:left="1134" w:hanging="1134"/>
    </w:pPr>
    <w:rPr>
      <w:rFonts w:cs="Arial"/>
      <w:iCs/>
      <w:color w:val="A5A5A5"/>
      <w:sz w:val="30"/>
    </w:rPr>
  </w:style>
  <w:style w:type="paragraph" w:customStyle="1" w:styleId="ExecSummHead3">
    <w:name w:val="Exec Summ Head 3"/>
    <w:basedOn w:val="ExecSummHead2"/>
    <w:qFormat/>
    <w:rsid w:val="00090B89"/>
    <w:pPr>
      <w:numPr>
        <w:ilvl w:val="2"/>
      </w:numPr>
    </w:pPr>
    <w:rPr>
      <w:sz w:val="26"/>
    </w:rPr>
  </w:style>
  <w:style w:type="paragraph" w:customStyle="1" w:styleId="ExecSummHead4">
    <w:name w:val="Exec Summ Head 4"/>
    <w:basedOn w:val="ExecSummHead3"/>
    <w:qFormat/>
    <w:rsid w:val="00090B89"/>
    <w:pPr>
      <w:numPr>
        <w:ilvl w:val="3"/>
      </w:numPr>
    </w:pPr>
    <w:rPr>
      <w:sz w:val="24"/>
      <w:szCs w:val="24"/>
    </w:rPr>
  </w:style>
  <w:style w:type="numbering" w:customStyle="1" w:styleId="StyleBulleted">
    <w:name w:val="Style Bulleted"/>
    <w:basedOn w:val="NoList"/>
    <w:rsid w:val="00090B89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5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E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C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4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4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eryl.madden@growth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ypronouns.org/what-and-wh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896bd9-e95b-46ca-a6a6-0699f5839c96">
      <UserInfo>
        <DisplayName>Ghaznavi, Virginie (Growth Company)</DisplayName>
        <AccountId>7020</AccountId>
        <AccountType/>
      </UserInfo>
      <UserInfo>
        <DisplayName>Southern, Sheona (Marketing Manchester)</DisplayName>
        <AccountId>1506</AccountId>
        <AccountType/>
      </UserInfo>
      <UserInfo>
        <DisplayName>Chesters, Rachel (Growth Company)</DisplayName>
        <AccountId>14674</AccountId>
        <AccountType/>
      </UserInfo>
      <UserInfo>
        <DisplayName>Parsons, Holly (Growth Company)</DisplayName>
        <AccountId>19040</AccountId>
        <AccountType/>
      </UserInfo>
      <UserInfo>
        <DisplayName>Cronin, Rebecca (Growth Company)</DisplayName>
        <AccountId>7054</AccountId>
        <AccountType/>
      </UserInfo>
      <UserInfo>
        <DisplayName>Ahmad, Nisa (Growth Company)</DisplayName>
        <AccountId>9287</AccountId>
        <AccountType/>
      </UserInfo>
      <UserInfo>
        <DisplayName>Madden, Cheryl (Growth Company)</DisplayName>
        <AccountId>15190</AccountId>
        <AccountType/>
      </UserInfo>
      <UserInfo>
        <DisplayName>Patel, Neesha (Aspire Recruitment)</DisplayName>
        <AccountId>20238</AccountId>
        <AccountType/>
      </UserInfo>
      <UserInfo>
        <DisplayName>Carson-Parker, Anna (Growth Company)</DisplayName>
        <AccountId>7207</AccountId>
        <AccountType/>
      </UserInfo>
      <UserInfo>
        <DisplayName>Ilagoswa, Naomi (Growth Company)</DisplayName>
        <AccountId>7307</AccountId>
        <AccountType/>
      </UserInfo>
      <UserInfo>
        <DisplayName>Murphy, Zelakah (Growth Company)</DisplayName>
        <AccountId>19559</AccountId>
        <AccountType/>
      </UserInfo>
      <UserInfo>
        <DisplayName>Beasley, Gary (Growth Company)</DisplayName>
        <AccountId>18865</AccountId>
        <AccountType/>
      </UserInfo>
      <UserInfo>
        <DisplayName>Barton, Vicky (Growth Company)</DisplayName>
        <AccountId>1505</AccountId>
        <AccountType/>
      </UserInfo>
      <UserInfo>
        <DisplayName>Richardson, Matthew (Growth Company)</DisplayName>
        <AccountId>11407</AccountId>
        <AccountType/>
      </UserInfo>
      <UserInfo>
        <DisplayName>Howley, Alex (Growth Company)</DisplayName>
        <AccountId>1554</AccountId>
        <AccountType/>
      </UserInfo>
    </SharedWithUsers>
    <lcf76f155ced4ddcb4097134ff3c332f xmlns="4bef7dc7-af15-497c-8416-dfc6c8199cc8">
      <Terms xmlns="http://schemas.microsoft.com/office/infopath/2007/PartnerControls"/>
    </lcf76f155ced4ddcb4097134ff3c332f>
    <TaxCatchAll xmlns="0a6be467-e76b-4869-981c-41fd8dac87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E8584A209B94B8319F727E386DFAB" ma:contentTypeVersion="" ma:contentTypeDescription="Create a new document." ma:contentTypeScope="" ma:versionID="8b2f0ef99054e49a64bc1dcc866daf3c">
  <xsd:schema xmlns:xsd="http://www.w3.org/2001/XMLSchema" xmlns:xs="http://www.w3.org/2001/XMLSchema" xmlns:p="http://schemas.microsoft.com/office/2006/metadata/properties" xmlns:ns2="4BEF7DC7-AF15-497C-8416-DFC6C8199CC8" xmlns:ns3="63896bd9-e95b-46ca-a6a6-0699f5839c96" xmlns:ns4="4bef7dc7-af15-497c-8416-dfc6c8199cc8" xmlns:ns5="0a6be467-e76b-4869-981c-41fd8dac8726" targetNamespace="http://schemas.microsoft.com/office/2006/metadata/properties" ma:root="true" ma:fieldsID="958297de459379e43d24ba867a39f9d9" ns2:_="" ns3:_="" ns4:_="" ns5:_="">
    <xsd:import namespace="4BEF7DC7-AF15-497C-8416-DFC6C8199CC8"/>
    <xsd:import namespace="63896bd9-e95b-46ca-a6a6-0699f5839c96"/>
    <xsd:import namespace="4bef7dc7-af15-497c-8416-dfc6c8199cc8"/>
    <xsd:import namespace="0a6be467-e76b-4869-981c-41fd8dac8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7DC7-AF15-497C-8416-DFC6C8199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96bd9-e95b-46ca-a6a6-0699f5839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f7dc7-af15-497c-8416-dfc6c8199cc8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722410-03a9-4718-9392-c4089ca5a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e467-e76b-4869-981c-41fd8dac872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e8a2237-55ea-4d70-868f-dd5aeff31326}" ma:internalName="TaxCatchAll" ma:showField="CatchAllData" ma:web="0a6be467-e76b-4869-981c-41fd8dac8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E38A3-7416-4497-A9C0-0971A2AF6C51}">
  <ds:schemaRefs>
    <ds:schemaRef ds:uri="http://schemas.microsoft.com/office/2006/metadata/properties"/>
    <ds:schemaRef ds:uri="http://schemas.microsoft.com/office/infopath/2007/PartnerControls"/>
    <ds:schemaRef ds:uri="63896bd9-e95b-46ca-a6a6-0699f5839c96"/>
    <ds:schemaRef ds:uri="4bef7dc7-af15-497c-8416-dfc6c8199cc8"/>
    <ds:schemaRef ds:uri="0a6be467-e76b-4869-981c-41fd8dac8726"/>
  </ds:schemaRefs>
</ds:datastoreItem>
</file>

<file path=customXml/itemProps2.xml><?xml version="1.0" encoding="utf-8"?>
<ds:datastoreItem xmlns:ds="http://schemas.openxmlformats.org/officeDocument/2006/customXml" ds:itemID="{912E3029-DC40-4027-BAD9-04AC8A3A9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C22F1-4C26-4AF5-ACA7-3824ABE52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F7DC7-AF15-497C-8416-DFC6C8199CC8"/>
    <ds:schemaRef ds:uri="63896bd9-e95b-46ca-a6a6-0699f5839c96"/>
    <ds:schemaRef ds:uri="4bef7dc7-af15-497c-8416-dfc6c8199cc8"/>
    <ds:schemaRef ds:uri="0a6be467-e76b-4869-981c-41fd8dac8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Macys, Maz (Growth Company)</dc:creator>
  <cp:keywords/>
  <dc:description/>
  <cp:lastModifiedBy>Madden, Cheryl (Growth Company)</cp:lastModifiedBy>
  <cp:revision>23</cp:revision>
  <cp:lastPrinted>2021-12-07T14:59:00Z</cp:lastPrinted>
  <dcterms:created xsi:type="dcterms:W3CDTF">2021-12-07T15:01:00Z</dcterms:created>
  <dcterms:modified xsi:type="dcterms:W3CDTF">2023-11-07T11:24:00Z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0x010100BABE8584A209B94B8319F727E386DFAB</vt:lpwstr>
  </property>
  <property fmtid="{D5CDD505-2E9C-101B-9397-08002B2CF9AE}" pid="3" name="MSIP_Label_700927df-381f-4b47-9442-9474f463c8ff_Enabled">
    <vt:lpwstr>True</vt:lpwstr>
  </property>
  <property fmtid="{D5CDD505-2E9C-101B-9397-08002B2CF9AE}" pid="4" name="MSIP_Label_700927df-381f-4b47-9442-9474f463c8ff_SiteId">
    <vt:lpwstr>08103169-4a6e-4778-9735-09cc96096d8f</vt:lpwstr>
  </property>
  <property fmtid="{D5CDD505-2E9C-101B-9397-08002B2CF9AE}" pid="5" name="MSIP_Label_700927df-381f-4b47-9442-9474f463c8ff_Owner">
    <vt:lpwstr>Novlette.Balela@growthco.uk</vt:lpwstr>
  </property>
  <property fmtid="{D5CDD505-2E9C-101B-9397-08002B2CF9AE}" pid="6" name="MSIP_Label_700927df-381f-4b47-9442-9474f463c8ff_SetDate">
    <vt:lpwstr>2021-08-17T13:28:21.6926560Z</vt:lpwstr>
  </property>
  <property fmtid="{D5CDD505-2E9C-101B-9397-08002B2CF9AE}" pid="7" name="MSIP_Label_700927df-381f-4b47-9442-9474f463c8ff_Name">
    <vt:lpwstr>Internal Personal and Confidential</vt:lpwstr>
  </property>
  <property fmtid="{D5CDD505-2E9C-101B-9397-08002B2CF9AE}" pid="8" name="MSIP_Label_700927df-381f-4b47-9442-9474f463c8ff_Application">
    <vt:lpwstr>Microsoft Azure Information Protection</vt:lpwstr>
  </property>
  <property fmtid="{D5CDD505-2E9C-101B-9397-08002B2CF9AE}" pid="9" name="MSIP_Label_700927df-381f-4b47-9442-9474f463c8ff_ActionId">
    <vt:lpwstr>08418457-abc2-4891-82c7-d1d9b63c945f</vt:lpwstr>
  </property>
  <property fmtid="{D5CDD505-2E9C-101B-9397-08002B2CF9AE}" pid="10" name="MSIP_Label_700927df-381f-4b47-9442-9474f463c8ff_Extended_MSFT_Method">
    <vt:lpwstr>Automatic</vt:lpwstr>
  </property>
  <property fmtid="{D5CDD505-2E9C-101B-9397-08002B2CF9AE}" pid="11" name="Sensitivity">
    <vt:lpwstr>Internal Personal and Confidential</vt:lpwstr>
  </property>
  <property fmtid="{D5CDD505-2E9C-101B-9397-08002B2CF9AE}" pid="12" name="MediaServiceImageTags">
    <vt:lpwstr/>
  </property>
</Properties>
</file>